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18BF81" w14:textId="1A1DD0EB" w:rsidR="00AF1C58" w:rsidRPr="00446EE0" w:rsidRDefault="00A272CD" w:rsidP="00AF1C58">
      <w:pPr>
        <w:tabs>
          <w:tab w:val="left" w:pos="8647"/>
        </w:tabs>
        <w:spacing w:line="284" w:lineRule="auto"/>
        <w:ind w:left="360" w:right="-22"/>
        <w:jc w:val="center"/>
        <w:rPr>
          <w:b/>
          <w:bCs/>
          <w:color w:val="00000A"/>
          <w:sz w:val="24"/>
          <w:szCs w:val="24"/>
        </w:rPr>
      </w:pPr>
      <w:r w:rsidRPr="00446EE0">
        <w:rPr>
          <w:b/>
          <w:bCs/>
          <w:color w:val="00000A"/>
          <w:sz w:val="24"/>
          <w:szCs w:val="24"/>
          <w:lang w:val="en-US"/>
        </w:rPr>
        <w:t xml:space="preserve">1H </w:t>
      </w:r>
      <w:r w:rsidR="00AF1C58" w:rsidRPr="00446EE0">
        <w:rPr>
          <w:b/>
          <w:bCs/>
          <w:color w:val="00000A"/>
          <w:sz w:val="24"/>
          <w:szCs w:val="24"/>
        </w:rPr>
        <w:t>ΠΡΟΣΚΛΗΣΗ ΥΠΟΒΟΛΗΣ ΑΙΤΗΣΕΩΝ</w:t>
      </w:r>
    </w:p>
    <w:p w14:paraId="1A779C32" w14:textId="77777777" w:rsidR="00AF1C58" w:rsidRPr="00446EE0" w:rsidRDefault="00AF1C58" w:rsidP="00AF1C58">
      <w:pPr>
        <w:tabs>
          <w:tab w:val="left" w:pos="8647"/>
        </w:tabs>
        <w:spacing w:line="284" w:lineRule="auto"/>
        <w:ind w:left="360" w:right="-22"/>
        <w:jc w:val="center"/>
        <w:rPr>
          <w:b/>
          <w:bCs/>
          <w:color w:val="00000A"/>
          <w:sz w:val="24"/>
          <w:szCs w:val="24"/>
        </w:rPr>
      </w:pPr>
      <w:r w:rsidRPr="00446EE0">
        <w:rPr>
          <w:b/>
          <w:bCs/>
          <w:color w:val="00000A"/>
          <w:sz w:val="24"/>
          <w:szCs w:val="24"/>
        </w:rPr>
        <w:t>ΓΙΑ ΣΥΜΜΕΤΟΧΗ ΣΤΟ ΠΡΟΓΡΑΜΜΑ ERASMUS+ – CALL 2026</w:t>
      </w:r>
    </w:p>
    <w:p w14:paraId="79AFE5F4" w14:textId="77777777" w:rsidR="00AF1C58" w:rsidRPr="00446EE0" w:rsidRDefault="00AF1C58" w:rsidP="00AF1C58">
      <w:pPr>
        <w:tabs>
          <w:tab w:val="left" w:pos="8647"/>
        </w:tabs>
        <w:spacing w:line="284" w:lineRule="auto"/>
        <w:ind w:left="360" w:right="-22"/>
        <w:jc w:val="center"/>
        <w:rPr>
          <w:b/>
          <w:bCs/>
          <w:color w:val="00000A"/>
          <w:sz w:val="24"/>
          <w:szCs w:val="24"/>
        </w:rPr>
      </w:pPr>
      <w:r w:rsidRPr="00446EE0">
        <w:rPr>
          <w:b/>
          <w:bCs/>
          <w:color w:val="00000A"/>
          <w:sz w:val="24"/>
          <w:szCs w:val="24"/>
        </w:rPr>
        <w:t>ΚΙΝΗΤΙΚΟΤΗΤΑ ΦΟΙΤΗΤΩΝ ΓΙΑ ΣΠΟΥΔΕΣ</w:t>
      </w:r>
    </w:p>
    <w:p w14:paraId="6C15BFE4" w14:textId="77777777" w:rsidR="00AF1C58" w:rsidRPr="00446EE0" w:rsidRDefault="00AF1C58" w:rsidP="00AF1C58">
      <w:pPr>
        <w:tabs>
          <w:tab w:val="left" w:pos="8647"/>
        </w:tabs>
        <w:spacing w:line="284" w:lineRule="auto"/>
        <w:ind w:left="360" w:right="-22"/>
        <w:jc w:val="center"/>
        <w:rPr>
          <w:b/>
          <w:bCs/>
          <w:color w:val="00000A"/>
          <w:sz w:val="24"/>
          <w:szCs w:val="24"/>
        </w:rPr>
      </w:pPr>
      <w:r w:rsidRPr="00446EE0">
        <w:rPr>
          <w:b/>
          <w:bCs/>
          <w:color w:val="00000A"/>
          <w:sz w:val="24"/>
          <w:szCs w:val="24"/>
        </w:rPr>
        <w:t>ΣΤΟ ΠΛΑΙΣΙΟ ΤΗΣ ΚΛΑΣΙΚΗΣ ΚΙΝΗΤΙΚΟΤΗΤΑΣ</w:t>
      </w:r>
    </w:p>
    <w:p w14:paraId="196F9095" w14:textId="77777777" w:rsidR="00AF1C58" w:rsidRPr="00446EE0" w:rsidRDefault="00AF1C58" w:rsidP="00AF1C58">
      <w:pPr>
        <w:tabs>
          <w:tab w:val="left" w:pos="8647"/>
        </w:tabs>
        <w:spacing w:line="284" w:lineRule="auto"/>
        <w:ind w:left="360" w:right="-22"/>
        <w:jc w:val="center"/>
        <w:rPr>
          <w:b/>
          <w:bCs/>
          <w:color w:val="00000A"/>
          <w:sz w:val="24"/>
          <w:szCs w:val="24"/>
        </w:rPr>
      </w:pPr>
      <w:r w:rsidRPr="00446EE0">
        <w:rPr>
          <w:b/>
          <w:bCs/>
          <w:color w:val="00000A"/>
          <w:sz w:val="24"/>
          <w:szCs w:val="24"/>
        </w:rPr>
        <w:t>ΕΑΡΙΝΟ ΕΞΑΜΗΝΟ ΑΚΑΔΗΜΑΪΚΟΥ ΕΤΟΥΣ 2026–2027</w:t>
      </w:r>
    </w:p>
    <w:p w14:paraId="4546C4A5" w14:textId="77777777" w:rsidR="00AF1C58" w:rsidRDefault="00AF1C58" w:rsidP="00FE7FEF">
      <w:pPr>
        <w:tabs>
          <w:tab w:val="left" w:pos="8647"/>
        </w:tabs>
        <w:spacing w:line="284" w:lineRule="auto"/>
        <w:ind w:left="360" w:right="-22"/>
        <w:jc w:val="both"/>
        <w:rPr>
          <w:color w:val="00000A"/>
          <w:sz w:val="22"/>
          <w:lang w:val="en-US"/>
        </w:rPr>
      </w:pPr>
    </w:p>
    <w:p w14:paraId="644F1661" w14:textId="77777777" w:rsidR="00AF1C58" w:rsidRDefault="00AF1C58" w:rsidP="00FE7FEF">
      <w:pPr>
        <w:tabs>
          <w:tab w:val="left" w:pos="8647"/>
        </w:tabs>
        <w:spacing w:line="284" w:lineRule="auto"/>
        <w:ind w:left="360" w:right="-22"/>
        <w:jc w:val="both"/>
        <w:rPr>
          <w:color w:val="00000A"/>
          <w:sz w:val="22"/>
          <w:lang w:val="en-US"/>
        </w:rPr>
      </w:pPr>
    </w:p>
    <w:p w14:paraId="34C1CD5B" w14:textId="77777777" w:rsidR="00AF1C58" w:rsidRPr="00AF1C58" w:rsidRDefault="00AF1C58" w:rsidP="00446E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Το Γραφείο Διεθνών και Δημοσίων Σχέσεων του Ελληνικού Μεσογειακού Πανεπιστημίου (ΕΛΜΕΠΑ) ανακοινώνει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Πρόσκληση Υποβολής Αιτήσεων Κινητικότητας για πενήντα (50) εξερχόμενους/</w:t>
      </w:r>
      <w:proofErr w:type="spellStart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ες</w:t>
      </w:r>
      <w:proofErr w:type="spellEnd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φοιτητές/</w:t>
      </w:r>
      <w:proofErr w:type="spellStart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τριες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, στο πλαίσιο του Προγράμματος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Erasmus+ – </w:t>
      </w:r>
      <w:proofErr w:type="spellStart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Call</w:t>
      </w:r>
      <w:proofErr w:type="spellEnd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, για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κινητικότητα με σκοπό τις σπουδές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, κατά το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εαρινό εξάμηνο του ακαδημαϊκού έτους 2026–2027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EFF9DF" w14:textId="77777777" w:rsidR="00AF1C58" w:rsidRPr="00AF1C58" w:rsidRDefault="00AF1C58" w:rsidP="00446E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Η κινητικότητα αφορά μετακίνηση φοιτητών/τριών σε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συνεργαζόμενα Ανώτατα Εκπαιδευτικά Ιδρύματα (Α.Ε.Ι.) χωρών του Προγράμματος Erasmus+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>, δηλαδή στα κράτη-μέλη της Ευρωπαϊκής Ένωσης, καθώς και στην Ισλανδία, το Λιχτενστάιν, τη Βόρεια Μακεδονία, τη Σερβία και την Τουρκία.</w:t>
      </w:r>
    </w:p>
    <w:p w14:paraId="5651A35F" w14:textId="77777777" w:rsidR="00AF1C58" w:rsidRPr="00AF1C58" w:rsidRDefault="00AF1C58" w:rsidP="00446E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Η περίοδος κινητικότητας αφορά κατά κανόνα τους μήνες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Ιανουάριο–Φεβρουάριο 2027 και εφεξής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>, ανάλογα με το ακαδημαϊκό ημερολόγιο και τις απαιτήσεις του Ιδρύματος Υποδοχής.</w:t>
      </w:r>
    </w:p>
    <w:p w14:paraId="14F558AB" w14:textId="77777777" w:rsidR="00AF1C58" w:rsidRPr="00AF1C58" w:rsidRDefault="00AF1C58" w:rsidP="00446EE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pict w14:anchorId="63F4788E">
          <v:rect id="_x0000_i1025" style="width:0;height:1.5pt" o:hralign="center" o:hrstd="t" o:hr="t" fillcolor="#a0a0a0" stroked="f"/>
        </w:pict>
      </w:r>
    </w:p>
    <w:p w14:paraId="235753D7" w14:textId="77777777" w:rsidR="00AF1C58" w:rsidRPr="00AF1C58" w:rsidRDefault="00AF1C58" w:rsidP="00AF1C58">
      <w:pPr>
        <w:spacing w:before="100" w:beforeAutospacing="1" w:after="100" w:afterAutospacing="1"/>
        <w:outlineLvl w:val="1"/>
        <w:rPr>
          <w:rFonts w:eastAsia="Times New Roman" w:cs="Calibri"/>
          <w:b/>
          <w:bCs/>
          <w:sz w:val="22"/>
          <w:szCs w:val="22"/>
        </w:rPr>
      </w:pPr>
      <w:r w:rsidRPr="00AF1C58">
        <w:rPr>
          <w:rFonts w:eastAsia="Times New Roman" w:cs="Calibri"/>
          <w:b/>
          <w:bCs/>
          <w:sz w:val="22"/>
          <w:szCs w:val="22"/>
        </w:rPr>
        <w:t>1. ΔΙΚΑΙΩΜΑ ΣΥΜΜΕΤΟΧΗΣ ΣΤΟ ΠΡΟΓΡΑΜΜΑ</w:t>
      </w:r>
    </w:p>
    <w:p w14:paraId="68383007" w14:textId="77777777" w:rsidR="00AF1C58" w:rsidRPr="00AF1C58" w:rsidRDefault="00AF1C58" w:rsidP="00657E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Δικαίωμα συμμετοχής έχουν οι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εγγεγραμμένοι/</w:t>
      </w:r>
      <w:proofErr w:type="spellStart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ες</w:t>
      </w:r>
      <w:proofErr w:type="spellEnd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φοιτητές/</w:t>
      </w:r>
      <w:proofErr w:type="spellStart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τριες</w:t>
      </w:r>
      <w:proofErr w:type="spellEnd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του ΕΛΜΕΠΑ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>, προπτυχιακού, μεταπτυχιακού ή διδακτορικού επιπέδου, οι οποίοι/</w:t>
      </w:r>
      <w:proofErr w:type="spellStart"/>
      <w:r w:rsidRPr="00AF1C58">
        <w:rPr>
          <w:rFonts w:ascii="Times New Roman" w:eastAsia="Times New Roman" w:hAnsi="Times New Roman" w:cs="Times New Roman"/>
          <w:sz w:val="24"/>
          <w:szCs w:val="24"/>
        </w:rPr>
        <w:t>ες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 πληρούν τις προϋποθέσεις συμμετοχής στο Πρόγραμμα Erasmus+.</w:t>
      </w:r>
    </w:p>
    <w:p w14:paraId="4E975CFA" w14:textId="77777777" w:rsidR="00AF1C58" w:rsidRPr="00AF1C58" w:rsidRDefault="00AF1C58" w:rsidP="00657E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>Ειδικότερα, οι προπτυχιακοί/</w:t>
      </w:r>
      <w:proofErr w:type="spellStart"/>
      <w:r w:rsidRPr="00AF1C58">
        <w:rPr>
          <w:rFonts w:ascii="Times New Roman" w:eastAsia="Times New Roman" w:hAnsi="Times New Roman" w:cs="Times New Roman"/>
          <w:sz w:val="24"/>
          <w:szCs w:val="24"/>
        </w:rPr>
        <w:t>ές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 φοιτητές/</w:t>
      </w:r>
      <w:proofErr w:type="spellStart"/>
      <w:r w:rsidRPr="00AF1C58">
        <w:rPr>
          <w:rFonts w:ascii="Times New Roman" w:eastAsia="Times New Roman" w:hAnsi="Times New Roman" w:cs="Times New Roman"/>
          <w:sz w:val="24"/>
          <w:szCs w:val="24"/>
        </w:rPr>
        <w:t>τριες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 θα πρέπει:</w:t>
      </w:r>
    </w:p>
    <w:p w14:paraId="1FD6B3E5" w14:textId="77777777" w:rsidR="00AF1C58" w:rsidRPr="00AF1C58" w:rsidRDefault="00AF1C58" w:rsidP="00657E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να έχουν ολοκληρώσει τουλάχιστον το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τέταρτο (4ο) εξάμηνο σπουδών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AC02033" w14:textId="77777777" w:rsidR="00AF1C58" w:rsidRPr="00AF1C58" w:rsidRDefault="00AF1C58" w:rsidP="00657E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να έχουν συγκεντρώσει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τουλάχιστον 60 ECTS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7A00D5D" w14:textId="77777777" w:rsidR="00AF1C58" w:rsidRPr="00AF1C58" w:rsidRDefault="00AF1C58" w:rsidP="00657E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να διαθέτουν την απαιτούμενη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γλωσσική επάρκεια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>, σύμφωνα με τις απαιτήσεις του Ιδρύματος Υποδοχής.</w:t>
      </w:r>
    </w:p>
    <w:p w14:paraId="222D4B2E" w14:textId="77777777" w:rsidR="00AF1C58" w:rsidRPr="00AF1C58" w:rsidRDefault="00AF1C58" w:rsidP="00657E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>Για τους/τις μεταπτυχιακούς/</w:t>
      </w:r>
      <w:proofErr w:type="spellStart"/>
      <w:r w:rsidRPr="00AF1C58">
        <w:rPr>
          <w:rFonts w:ascii="Times New Roman" w:eastAsia="Times New Roman" w:hAnsi="Times New Roman" w:cs="Times New Roman"/>
          <w:sz w:val="24"/>
          <w:szCs w:val="24"/>
        </w:rPr>
        <w:t>ές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 και διδακτορικούς/</w:t>
      </w:r>
      <w:proofErr w:type="spellStart"/>
      <w:r w:rsidRPr="00AF1C58">
        <w:rPr>
          <w:rFonts w:ascii="Times New Roman" w:eastAsia="Times New Roman" w:hAnsi="Times New Roman" w:cs="Times New Roman"/>
          <w:sz w:val="24"/>
          <w:szCs w:val="24"/>
        </w:rPr>
        <w:t>ές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 φοιτητές/</w:t>
      </w:r>
      <w:proofErr w:type="spellStart"/>
      <w:r w:rsidRPr="00AF1C58">
        <w:rPr>
          <w:rFonts w:ascii="Times New Roman" w:eastAsia="Times New Roman" w:hAnsi="Times New Roman" w:cs="Times New Roman"/>
          <w:sz w:val="24"/>
          <w:szCs w:val="24"/>
        </w:rPr>
        <w:t>τριες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 ισχύουν οι ειδικότερες προϋποθέσεις που προβλέπονται από το Πρόγραμμα Erasmus+ και το ΕΛΜΕΠΑ.</w:t>
      </w:r>
    </w:p>
    <w:p w14:paraId="3EA9E580" w14:textId="77777777" w:rsidR="00AF1C58" w:rsidRPr="00AF1C58" w:rsidRDefault="00AF1C58" w:rsidP="00657EB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F1C58">
        <w:rPr>
          <w:rFonts w:ascii="Times New Roman" w:eastAsia="Times New Roman" w:hAnsi="Times New Roman" w:cs="Times New Roman"/>
          <w:b/>
          <w:bCs/>
          <w:sz w:val="27"/>
          <w:szCs w:val="27"/>
        </w:rPr>
        <w:t>Σημαντική επισήμανση</w:t>
      </w:r>
    </w:p>
    <w:p w14:paraId="16D62569" w14:textId="77777777" w:rsidR="00AF1C58" w:rsidRPr="00AF1C58" w:rsidRDefault="00AF1C58" w:rsidP="00657E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Η κινητικότητα για σπουδές προϋποθέτει την ύπαρξη </w:t>
      </w:r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ενεργής </w:t>
      </w:r>
      <w:proofErr w:type="spellStart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Δι</w:t>
      </w:r>
      <w:proofErr w:type="spellEnd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-Ιδρυματικής Συμφωνίας (Inter-</w:t>
      </w:r>
      <w:proofErr w:type="spellStart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>Institutional</w:t>
      </w:r>
      <w:proofErr w:type="spellEnd"/>
      <w:r w:rsidRPr="00AF1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Agreement – IIA)</w:t>
      </w: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 μεταξύ του ΕΛΜΕΠΑ και του συνεργαζόμενου Ιδρύματος Υποδοχής, η οποία να καλύπτει το συγκεκριμένο Τμήμα/Σχολή και το αντίστοιχο επίπεδο σπουδών.</w:t>
      </w:r>
    </w:p>
    <w:p w14:paraId="3065F2AE" w14:textId="77777777" w:rsidR="00AF1C58" w:rsidRPr="00AF1C58" w:rsidRDefault="00AF1C58" w:rsidP="00657E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lastRenderedPageBreak/>
        <w:t>Οι φοιτητές/</w:t>
      </w:r>
      <w:proofErr w:type="spellStart"/>
      <w:r w:rsidRPr="00AF1C58">
        <w:rPr>
          <w:rFonts w:ascii="Times New Roman" w:eastAsia="Times New Roman" w:hAnsi="Times New Roman" w:cs="Times New Roman"/>
          <w:sz w:val="24"/>
          <w:szCs w:val="24"/>
        </w:rPr>
        <w:t>τριες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 θα πρέπει, πριν από την υποβολή της αίτησής τους, να ελέγξουν τις διαθέσιμες συμφωνίες και να επιλέξουν μόνο Ιδρύματα με τα οποία το Τμήμα/η Σχολή τους διαθέτει ενεργή συμφωνία.</w:t>
      </w:r>
    </w:p>
    <w:p w14:paraId="243F93DB" w14:textId="77777777" w:rsidR="00AF1C58" w:rsidRDefault="00AF1C58" w:rsidP="00657E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1C58">
        <w:rPr>
          <w:rFonts w:ascii="Times New Roman" w:eastAsia="Times New Roman" w:hAnsi="Times New Roman" w:cs="Times New Roman"/>
          <w:sz w:val="24"/>
          <w:szCs w:val="24"/>
        </w:rPr>
        <w:t xml:space="preserve">Οι διαθέσιμες </w:t>
      </w:r>
      <w:proofErr w:type="spellStart"/>
      <w:r w:rsidRPr="00AF1C58">
        <w:rPr>
          <w:rFonts w:ascii="Times New Roman" w:eastAsia="Times New Roman" w:hAnsi="Times New Roman" w:cs="Times New Roman"/>
          <w:sz w:val="24"/>
          <w:szCs w:val="24"/>
        </w:rPr>
        <w:t>Δι</w:t>
      </w:r>
      <w:proofErr w:type="spellEnd"/>
      <w:r w:rsidRPr="00AF1C58">
        <w:rPr>
          <w:rFonts w:ascii="Times New Roman" w:eastAsia="Times New Roman" w:hAnsi="Times New Roman" w:cs="Times New Roman"/>
          <w:sz w:val="24"/>
          <w:szCs w:val="24"/>
        </w:rPr>
        <w:t>-Ιδρυματικές Συμφωνίες Κινητικότητας είναι αναρτημένες στην ιστοσελίδα του Γραφείου Διεθνών και Δημοσίων Σχέσεων:</w:t>
      </w:r>
    </w:p>
    <w:p w14:paraId="7EBEB7CB" w14:textId="7E086CB7" w:rsidR="00F42C36" w:rsidRPr="00AF1C58" w:rsidRDefault="00F42C36" w:rsidP="00657E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1C58">
        <w:rPr>
          <w:color w:val="00000A"/>
          <w:sz w:val="22"/>
          <w:lang w:val="en-US"/>
        </w:rPr>
        <w:t xml:space="preserve"> </w:t>
      </w:r>
      <w:hyperlink r:id="rId7" w:history="1">
        <w:r w:rsidRPr="00AF1C58">
          <w:rPr>
            <w:rStyle w:val="-"/>
            <w:sz w:val="22"/>
            <w:lang w:val="en-US"/>
          </w:rPr>
          <w:t>https://iro.hmu.gr/hmu-bilateral-agreements-ka103/</w:t>
        </w:r>
      </w:hyperlink>
    </w:p>
    <w:p w14:paraId="759DEBBE" w14:textId="77777777" w:rsidR="00F42C36" w:rsidRPr="00AF1C58" w:rsidRDefault="00F42C36" w:rsidP="00657EBC">
      <w:pPr>
        <w:tabs>
          <w:tab w:val="left" w:pos="8647"/>
        </w:tabs>
        <w:spacing w:line="284" w:lineRule="auto"/>
        <w:ind w:left="360" w:right="-22"/>
        <w:jc w:val="both"/>
        <w:rPr>
          <w:color w:val="00000A"/>
          <w:sz w:val="22"/>
          <w:lang w:val="en-US"/>
        </w:rPr>
      </w:pPr>
    </w:p>
    <w:p w14:paraId="4669C1BF" w14:textId="77777777" w:rsidR="00F42C36" w:rsidRDefault="00F42C36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  <w:lang w:val="en-US"/>
        </w:rPr>
      </w:pPr>
    </w:p>
    <w:p w14:paraId="1C06E33D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b/>
          <w:bCs/>
          <w:color w:val="00000A"/>
          <w:sz w:val="22"/>
        </w:rPr>
      </w:pPr>
      <w:r w:rsidRPr="00AF1C58">
        <w:rPr>
          <w:b/>
          <w:bCs/>
          <w:color w:val="00000A"/>
          <w:sz w:val="22"/>
        </w:rPr>
        <w:t>2. ΥΠΟΒΟΛΗ ΑΙΤΗΣΗΣ – ΑΠΑΙΤΟΥΜΕΝΑ ΔΙΚΑΙΟΛΟΓΗΤΙΚΑ</w:t>
      </w:r>
    </w:p>
    <w:p w14:paraId="4F485E12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color w:val="00000A"/>
          <w:sz w:val="22"/>
        </w:rPr>
        <w:t>Οι φοιτητές/</w:t>
      </w:r>
      <w:proofErr w:type="spellStart"/>
      <w:r w:rsidRPr="00AF1C58">
        <w:rPr>
          <w:color w:val="00000A"/>
          <w:sz w:val="22"/>
        </w:rPr>
        <w:t>τριες</w:t>
      </w:r>
      <w:proofErr w:type="spellEnd"/>
      <w:r w:rsidRPr="00AF1C58">
        <w:rPr>
          <w:color w:val="00000A"/>
          <w:sz w:val="22"/>
        </w:rPr>
        <w:t xml:space="preserve"> του ΕΛΜΕΠΑ που ενδιαφέρονται να συμμετάσχουν στο Πρόγραμμα Erasmus+ για σπουδές καλούνται να υποβάλουν την αίτησή τους </w:t>
      </w:r>
      <w:r w:rsidRPr="00AF1C58">
        <w:rPr>
          <w:b/>
          <w:bCs/>
          <w:color w:val="00000A"/>
          <w:sz w:val="22"/>
        </w:rPr>
        <w:t>έως και την Παρασκευή 25 Σεπτεμβρίου 2026</w:t>
      </w:r>
      <w:r w:rsidRPr="00AF1C58">
        <w:rPr>
          <w:color w:val="00000A"/>
          <w:sz w:val="22"/>
        </w:rPr>
        <w:t>.</w:t>
      </w:r>
    </w:p>
    <w:p w14:paraId="264DBA3F" w14:textId="676B2EFA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color w:val="00000A"/>
          <w:sz w:val="22"/>
        </w:rPr>
        <w:t>Η υποβολή πραγματοποιείται ηλεκτρονικά μέσω της πλατφόρμας:</w:t>
      </w:r>
      <w:r w:rsidRPr="00AF1C58">
        <w:rPr>
          <w:color w:val="00000A"/>
          <w:sz w:val="22"/>
        </w:rPr>
        <w:t xml:space="preserve"> </w:t>
      </w:r>
      <w:hyperlink r:id="rId8" w:history="1">
        <w:r w:rsidRPr="00AF1C58">
          <w:rPr>
            <w:rStyle w:val="-"/>
            <w:sz w:val="22"/>
          </w:rPr>
          <w:t>morpheus.hmu.gr</w:t>
        </w:r>
      </w:hyperlink>
    </w:p>
    <w:p w14:paraId="0EEED756" w14:textId="4AD12379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</w:p>
    <w:p w14:paraId="7BC7A68D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color w:val="00000A"/>
          <w:sz w:val="22"/>
        </w:rPr>
        <w:t>Στην πλατφόρμα επιλέγετε:</w:t>
      </w:r>
    </w:p>
    <w:p w14:paraId="354D64C9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b/>
          <w:bCs/>
          <w:color w:val="00000A"/>
          <w:sz w:val="22"/>
        </w:rPr>
        <w:t>Erasmus+ → Αίτηση Μαθημάτων Erasmus</w:t>
      </w:r>
    </w:p>
    <w:p w14:paraId="75204CB5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color w:val="00000A"/>
          <w:sz w:val="22"/>
        </w:rPr>
        <w:t>Στην ηλεκτρονική αίτηση θα πρέπει να επισυναφθούν:</w:t>
      </w:r>
    </w:p>
    <w:p w14:paraId="732BA5D9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b/>
          <w:bCs/>
          <w:color w:val="00000A"/>
          <w:sz w:val="22"/>
        </w:rPr>
        <w:t>α)</w:t>
      </w:r>
      <w:r w:rsidRPr="00AF1C58">
        <w:rPr>
          <w:color w:val="00000A"/>
          <w:sz w:val="22"/>
        </w:rPr>
        <w:t xml:space="preserve"> Η αίτηση συμμετοχής, η οποία συμπληρώνεται μέσω της πλατφόρμας.</w:t>
      </w:r>
    </w:p>
    <w:p w14:paraId="6C867DD3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b/>
          <w:bCs/>
          <w:color w:val="00000A"/>
          <w:sz w:val="22"/>
        </w:rPr>
        <w:t>β)</w:t>
      </w:r>
      <w:r w:rsidRPr="00AF1C58">
        <w:rPr>
          <w:color w:val="00000A"/>
          <w:sz w:val="22"/>
        </w:rPr>
        <w:t xml:space="preserve"> Αναλυτική βαθμολογία, η οποία εκδίδεται αυτόματα από την πλατφόρμα.</w:t>
      </w:r>
    </w:p>
    <w:p w14:paraId="7E95FB90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b/>
          <w:bCs/>
          <w:color w:val="00000A"/>
          <w:sz w:val="22"/>
        </w:rPr>
        <w:t>γ)</w:t>
      </w:r>
      <w:r w:rsidRPr="00AF1C58">
        <w:rPr>
          <w:color w:val="00000A"/>
          <w:sz w:val="22"/>
        </w:rPr>
        <w:t xml:space="preserve"> Βιογραφικό σημείωμα.</w:t>
      </w:r>
    </w:p>
    <w:p w14:paraId="5AE0C383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b/>
          <w:bCs/>
          <w:color w:val="00000A"/>
          <w:sz w:val="22"/>
        </w:rPr>
        <w:t>δ)</w:t>
      </w:r>
      <w:r w:rsidRPr="00AF1C58">
        <w:rPr>
          <w:color w:val="00000A"/>
          <w:sz w:val="22"/>
        </w:rPr>
        <w:t xml:space="preserve"> Πιστοποιητικό γνώσης ξένης γλώσσας.</w:t>
      </w:r>
    </w:p>
    <w:p w14:paraId="7BB970B2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  <w:r w:rsidRPr="00AF1C58">
        <w:rPr>
          <w:color w:val="00000A"/>
          <w:sz w:val="22"/>
        </w:rPr>
        <w:t>Η μη υποβολή των απαιτούμενων δικαιολογητικών ενδέχεται να οδηγήσει σε απόρριψη ή μη αξιολόγηση της αίτησης.</w:t>
      </w:r>
    </w:p>
    <w:p w14:paraId="5076138B" w14:textId="77777777" w:rsidR="00AF1C58" w:rsidRPr="00AF1C58" w:rsidRDefault="00AF1C58" w:rsidP="00657EBC">
      <w:pPr>
        <w:tabs>
          <w:tab w:val="left" w:pos="8647"/>
        </w:tabs>
        <w:spacing w:line="284" w:lineRule="auto"/>
        <w:ind w:right="-22"/>
        <w:jc w:val="both"/>
        <w:rPr>
          <w:color w:val="00000A"/>
          <w:sz w:val="22"/>
        </w:rPr>
      </w:pPr>
    </w:p>
    <w:p w14:paraId="623AA19D" w14:textId="77777777" w:rsidR="00EF191A" w:rsidRPr="00AF1C58" w:rsidRDefault="00EF191A" w:rsidP="00657EBC">
      <w:pPr>
        <w:tabs>
          <w:tab w:val="left" w:pos="8647"/>
        </w:tabs>
        <w:spacing w:line="164" w:lineRule="exact"/>
        <w:ind w:right="-22"/>
        <w:jc w:val="both"/>
        <w:rPr>
          <w:rFonts w:ascii="Times New Roman" w:eastAsia="Times New Roman" w:hAnsi="Times New Roman"/>
          <w:sz w:val="24"/>
        </w:rPr>
      </w:pPr>
    </w:p>
    <w:p w14:paraId="66B8C221" w14:textId="77777777" w:rsidR="00AF1C58" w:rsidRPr="00AF1C58" w:rsidRDefault="00AF1C58" w:rsidP="00657EBC">
      <w:pPr>
        <w:tabs>
          <w:tab w:val="left" w:pos="8222"/>
        </w:tabs>
        <w:spacing w:line="300" w:lineRule="auto"/>
        <w:ind w:right="-22"/>
        <w:jc w:val="both"/>
        <w:rPr>
          <w:b/>
          <w:bCs/>
          <w:color w:val="00000A"/>
          <w:sz w:val="21"/>
        </w:rPr>
      </w:pPr>
      <w:r w:rsidRPr="00AF1C58">
        <w:rPr>
          <w:b/>
          <w:bCs/>
          <w:color w:val="00000A"/>
          <w:sz w:val="21"/>
        </w:rPr>
        <w:t>3. ΧΡΗΜΑΤΟΔΟΤΗΣΗ</w:t>
      </w:r>
    </w:p>
    <w:p w14:paraId="58FC5869" w14:textId="77777777" w:rsidR="00AF1C58" w:rsidRPr="00AF1C58" w:rsidRDefault="00AF1C58" w:rsidP="00657EBC">
      <w:p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  <w:r w:rsidRPr="00AF1C58">
        <w:rPr>
          <w:color w:val="00000A"/>
          <w:sz w:val="21"/>
        </w:rPr>
        <w:t>Πριν από την υποβολή της αίτησής τους, οι ενδιαφερόμενοι/</w:t>
      </w:r>
      <w:proofErr w:type="spellStart"/>
      <w:r w:rsidRPr="00AF1C58">
        <w:rPr>
          <w:color w:val="00000A"/>
          <w:sz w:val="21"/>
        </w:rPr>
        <w:t>ες</w:t>
      </w:r>
      <w:proofErr w:type="spellEnd"/>
      <w:r w:rsidRPr="00AF1C58">
        <w:rPr>
          <w:color w:val="00000A"/>
          <w:sz w:val="21"/>
        </w:rPr>
        <w:t xml:space="preserve"> φοιτητές/</w:t>
      </w:r>
      <w:proofErr w:type="spellStart"/>
      <w:r w:rsidRPr="00AF1C58">
        <w:rPr>
          <w:color w:val="00000A"/>
          <w:sz w:val="21"/>
        </w:rPr>
        <w:t>τριες</w:t>
      </w:r>
      <w:proofErr w:type="spellEnd"/>
      <w:r w:rsidRPr="00AF1C58">
        <w:rPr>
          <w:color w:val="00000A"/>
          <w:sz w:val="21"/>
        </w:rPr>
        <w:t xml:space="preserve"> θα πρέπει να ενημερωθούν για τα ποσά της επιχορήγησης που ισχύουν ανά χώρα υποδοχής.</w:t>
      </w:r>
    </w:p>
    <w:p w14:paraId="63D8879D" w14:textId="77777777" w:rsidR="00AF1C58" w:rsidRPr="00AF1C58" w:rsidRDefault="00AF1C58" w:rsidP="00657EBC">
      <w:p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  <w:r w:rsidRPr="00AF1C58">
        <w:rPr>
          <w:color w:val="00000A"/>
          <w:sz w:val="21"/>
        </w:rPr>
        <w:t xml:space="preserve">Η επιχορήγηση υπολογίζεται ανά μήνα, όπου ως μήνας νοούνται </w:t>
      </w:r>
      <w:r w:rsidRPr="00AF1C58">
        <w:rPr>
          <w:b/>
          <w:bCs/>
          <w:color w:val="00000A"/>
          <w:sz w:val="21"/>
        </w:rPr>
        <w:t>30 ημέρες</w:t>
      </w:r>
      <w:r w:rsidRPr="00AF1C58">
        <w:rPr>
          <w:color w:val="00000A"/>
          <w:sz w:val="21"/>
        </w:rPr>
        <w:t xml:space="preserve">, και αφορά μέγιστη επιχορηγούμενη διάρκεια έως </w:t>
      </w:r>
      <w:r w:rsidRPr="00AF1C58">
        <w:rPr>
          <w:b/>
          <w:bCs/>
          <w:color w:val="00000A"/>
          <w:sz w:val="21"/>
        </w:rPr>
        <w:t>ένα ακαδημαϊκό εξάμηνο</w:t>
      </w:r>
      <w:r w:rsidRPr="00AF1C58">
        <w:rPr>
          <w:color w:val="00000A"/>
          <w:sz w:val="21"/>
        </w:rPr>
        <w:t>, σύμφωνα με τους κανόνες του Προγράμματος Erasmus+.</w:t>
      </w:r>
    </w:p>
    <w:p w14:paraId="04D77937" w14:textId="77777777" w:rsidR="00AF1C58" w:rsidRPr="00AF1C58" w:rsidRDefault="00AF1C58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  <w:r w:rsidRPr="00AF1C58">
        <w:rPr>
          <w:color w:val="00000A"/>
          <w:sz w:val="21"/>
        </w:rPr>
        <w:t>Το ΕΛΜΕΠΑ καταβάλλει στον/στη δικαιούχο:</w:t>
      </w:r>
    </w:p>
    <w:p w14:paraId="5951EB07" w14:textId="77777777" w:rsidR="00AF1C58" w:rsidRPr="00AF1C58" w:rsidRDefault="00AF1C58" w:rsidP="00657EBC">
      <w:pPr>
        <w:numPr>
          <w:ilvl w:val="0"/>
          <w:numId w:val="6"/>
        </w:num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  <w:r w:rsidRPr="00AF1C58">
        <w:rPr>
          <w:b/>
          <w:bCs/>
          <w:color w:val="00000A"/>
          <w:sz w:val="21"/>
        </w:rPr>
        <w:t>80% της συνολικής επιχορήγησης</w:t>
      </w:r>
      <w:r w:rsidRPr="00AF1C58">
        <w:rPr>
          <w:color w:val="00000A"/>
          <w:sz w:val="21"/>
        </w:rPr>
        <w:t>, μετά την ολοκλήρωση όλων των απαιτούμενων διαδικασιών και δικαιολογητικών και αφού ο/η φοιτητής/</w:t>
      </w:r>
      <w:proofErr w:type="spellStart"/>
      <w:r w:rsidRPr="00AF1C58">
        <w:rPr>
          <w:color w:val="00000A"/>
          <w:sz w:val="21"/>
        </w:rPr>
        <w:t>τρια</w:t>
      </w:r>
      <w:proofErr w:type="spellEnd"/>
      <w:r w:rsidRPr="00AF1C58">
        <w:rPr>
          <w:color w:val="00000A"/>
          <w:sz w:val="21"/>
        </w:rPr>
        <w:t xml:space="preserve"> έχει φτάσει στο Ίδρυμα Υποδοχής και έχει αποσταλεί στο ΕΛΜΕΠΑ το </w:t>
      </w:r>
      <w:proofErr w:type="spellStart"/>
      <w:r w:rsidRPr="00AF1C58">
        <w:rPr>
          <w:b/>
          <w:bCs/>
          <w:color w:val="00000A"/>
          <w:sz w:val="21"/>
        </w:rPr>
        <w:t>Confirmation</w:t>
      </w:r>
      <w:proofErr w:type="spellEnd"/>
      <w:r w:rsidRPr="00AF1C58">
        <w:rPr>
          <w:b/>
          <w:bCs/>
          <w:color w:val="00000A"/>
          <w:sz w:val="21"/>
        </w:rPr>
        <w:t xml:space="preserve"> of </w:t>
      </w:r>
      <w:proofErr w:type="spellStart"/>
      <w:r w:rsidRPr="00AF1C58">
        <w:rPr>
          <w:b/>
          <w:bCs/>
          <w:color w:val="00000A"/>
          <w:sz w:val="21"/>
        </w:rPr>
        <w:t>Arrival</w:t>
      </w:r>
      <w:proofErr w:type="spellEnd"/>
      <w:r w:rsidRPr="00AF1C58">
        <w:rPr>
          <w:color w:val="00000A"/>
          <w:sz w:val="21"/>
        </w:rPr>
        <w:t>.</w:t>
      </w:r>
    </w:p>
    <w:p w14:paraId="36B2404A" w14:textId="77777777" w:rsidR="00AF1C58" w:rsidRPr="00AF1C58" w:rsidRDefault="00AF1C58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  <w:r w:rsidRPr="00AF1C58">
        <w:rPr>
          <w:color w:val="00000A"/>
          <w:sz w:val="21"/>
        </w:rPr>
        <w:t xml:space="preserve">Υπολογίζεται ότι, από τη στιγμή παραλαβής του </w:t>
      </w:r>
      <w:proofErr w:type="spellStart"/>
      <w:r w:rsidRPr="00AF1C58">
        <w:rPr>
          <w:color w:val="00000A"/>
          <w:sz w:val="21"/>
        </w:rPr>
        <w:t>Confirmation</w:t>
      </w:r>
      <w:proofErr w:type="spellEnd"/>
      <w:r w:rsidRPr="00AF1C58">
        <w:rPr>
          <w:color w:val="00000A"/>
          <w:sz w:val="21"/>
        </w:rPr>
        <w:t xml:space="preserve"> of </w:t>
      </w:r>
      <w:proofErr w:type="spellStart"/>
      <w:r w:rsidRPr="00AF1C58">
        <w:rPr>
          <w:color w:val="00000A"/>
          <w:sz w:val="21"/>
        </w:rPr>
        <w:t>Arrival</w:t>
      </w:r>
      <w:proofErr w:type="spellEnd"/>
      <w:r w:rsidRPr="00AF1C58">
        <w:rPr>
          <w:color w:val="00000A"/>
          <w:sz w:val="21"/>
        </w:rPr>
        <w:t xml:space="preserve">, η καταβολή του 80% πραγματοποιείται περίπου εντός </w:t>
      </w:r>
      <w:r w:rsidRPr="00AF1C58">
        <w:rPr>
          <w:b/>
          <w:bCs/>
          <w:color w:val="00000A"/>
          <w:sz w:val="21"/>
        </w:rPr>
        <w:t>30–40 ημερών</w:t>
      </w:r>
      <w:r w:rsidRPr="00AF1C58">
        <w:rPr>
          <w:color w:val="00000A"/>
          <w:sz w:val="21"/>
        </w:rPr>
        <w:t>, ανάλογα με την ολοκλήρωση των απαιτούμενων διοικητικών διαδικασιών.</w:t>
      </w:r>
    </w:p>
    <w:p w14:paraId="6F591B11" w14:textId="77777777" w:rsidR="00AF1C58" w:rsidRPr="00AF1C58" w:rsidRDefault="00AF1C58" w:rsidP="00657EBC">
      <w:pPr>
        <w:numPr>
          <w:ilvl w:val="0"/>
          <w:numId w:val="7"/>
        </w:num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  <w:r w:rsidRPr="00AF1C58">
        <w:rPr>
          <w:color w:val="00000A"/>
          <w:sz w:val="21"/>
        </w:rPr>
        <w:t xml:space="preserve">Το υπόλοιπο </w:t>
      </w:r>
      <w:r w:rsidRPr="00AF1C58">
        <w:rPr>
          <w:b/>
          <w:bCs/>
          <w:color w:val="00000A"/>
          <w:sz w:val="21"/>
        </w:rPr>
        <w:t>20% της επιχορήγησης</w:t>
      </w:r>
      <w:r w:rsidRPr="00AF1C58">
        <w:rPr>
          <w:color w:val="00000A"/>
          <w:sz w:val="21"/>
        </w:rPr>
        <w:t xml:space="preserve"> καταβάλλεται μετά την ολοκλήρωση της κινητικότητας και την υποβολή όλων των απαιτούμενων δικαιολογητικών, υπό την προϋπόθεση ότι ο/η </w:t>
      </w:r>
      <w:r w:rsidRPr="00AF1C58">
        <w:rPr>
          <w:color w:val="00000A"/>
          <w:sz w:val="21"/>
        </w:rPr>
        <w:lastRenderedPageBreak/>
        <w:t>φοιτητής/</w:t>
      </w:r>
      <w:proofErr w:type="spellStart"/>
      <w:r w:rsidRPr="00AF1C58">
        <w:rPr>
          <w:color w:val="00000A"/>
          <w:sz w:val="21"/>
        </w:rPr>
        <w:t>τρια</w:t>
      </w:r>
      <w:proofErr w:type="spellEnd"/>
      <w:r w:rsidRPr="00AF1C58">
        <w:rPr>
          <w:color w:val="00000A"/>
          <w:sz w:val="21"/>
        </w:rPr>
        <w:t xml:space="preserve"> έχει ολοκληρώσει επιτυχώς την απαιτούμενη ακαδημαϊκή δραστηριότητα και έχει επιτύχει σε τουλάχιστον </w:t>
      </w:r>
      <w:r w:rsidRPr="00AF1C58">
        <w:rPr>
          <w:b/>
          <w:bCs/>
          <w:color w:val="00000A"/>
          <w:sz w:val="21"/>
        </w:rPr>
        <w:t>15 από τα 30 ECTS</w:t>
      </w:r>
      <w:r w:rsidRPr="00AF1C58">
        <w:rPr>
          <w:color w:val="00000A"/>
          <w:sz w:val="21"/>
        </w:rPr>
        <w:t xml:space="preserve"> που έχει δηλώσει στο </w:t>
      </w:r>
      <w:proofErr w:type="spellStart"/>
      <w:r w:rsidRPr="00AF1C58">
        <w:rPr>
          <w:color w:val="00000A"/>
          <w:sz w:val="21"/>
        </w:rPr>
        <w:t>Learning</w:t>
      </w:r>
      <w:proofErr w:type="spellEnd"/>
      <w:r w:rsidRPr="00AF1C58">
        <w:rPr>
          <w:color w:val="00000A"/>
          <w:sz w:val="21"/>
        </w:rPr>
        <w:t xml:space="preserve"> Agreement.</w:t>
      </w:r>
    </w:p>
    <w:p w14:paraId="7D407C7B" w14:textId="77777777" w:rsidR="00F42C36" w:rsidRDefault="00F42C36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  <w:u w:val="single"/>
        </w:rPr>
      </w:pPr>
    </w:p>
    <w:p w14:paraId="6BB1B5DF" w14:textId="77777777" w:rsidR="0071658A" w:rsidRPr="0071658A" w:rsidRDefault="0071658A" w:rsidP="00657EBC">
      <w:pPr>
        <w:tabs>
          <w:tab w:val="left" w:pos="8222"/>
        </w:tabs>
        <w:spacing w:line="300" w:lineRule="auto"/>
        <w:ind w:left="360" w:right="-22"/>
        <w:jc w:val="both"/>
        <w:rPr>
          <w:b/>
          <w:bCs/>
          <w:color w:val="00000A"/>
          <w:sz w:val="21"/>
        </w:rPr>
      </w:pPr>
      <w:r w:rsidRPr="0071658A">
        <w:rPr>
          <w:b/>
          <w:bCs/>
          <w:color w:val="00000A"/>
          <w:sz w:val="21"/>
        </w:rPr>
        <w:t>4. ΕΠΙΣΤΡΟΦΗ ΤΗΣ ΕΠΙΧΟΡΗΓΗΣΗΣ</w:t>
      </w:r>
    </w:p>
    <w:p w14:paraId="1B9B0E65" w14:textId="77777777" w:rsidR="0071658A" w:rsidRPr="0071658A" w:rsidRDefault="0071658A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  <w:r w:rsidRPr="0071658A">
        <w:rPr>
          <w:color w:val="00000A"/>
          <w:sz w:val="21"/>
        </w:rPr>
        <w:t xml:space="preserve">Ο/Η μετακινούμενος/η ενδέχεται να υποχρεωθεί να επιστρέψει </w:t>
      </w:r>
      <w:r w:rsidRPr="0071658A">
        <w:rPr>
          <w:b/>
          <w:bCs/>
          <w:color w:val="00000A"/>
          <w:sz w:val="21"/>
        </w:rPr>
        <w:t>ολόκληρο ή μέρος της επιχορήγησης</w:t>
      </w:r>
      <w:r w:rsidRPr="0071658A">
        <w:rPr>
          <w:color w:val="00000A"/>
          <w:sz w:val="21"/>
        </w:rPr>
        <w:t>, σύμφωνα με τους όρους της Σύμβασης Επιχορήγησης και τους κανόνες του Προγράμματος Erasmus+, ιδίως στις ακόλουθες περιπτώσεις:</w:t>
      </w:r>
    </w:p>
    <w:p w14:paraId="2683FF33" w14:textId="77777777" w:rsidR="0071658A" w:rsidRPr="0071658A" w:rsidRDefault="0071658A" w:rsidP="00657EBC">
      <w:pPr>
        <w:numPr>
          <w:ilvl w:val="0"/>
          <w:numId w:val="8"/>
        </w:num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  <w:r w:rsidRPr="0071658A">
        <w:rPr>
          <w:color w:val="00000A"/>
          <w:sz w:val="21"/>
        </w:rPr>
        <w:t xml:space="preserve">Όταν δεν συμπληρώνεται η </w:t>
      </w:r>
      <w:r w:rsidRPr="0071658A">
        <w:rPr>
          <w:b/>
          <w:bCs/>
          <w:color w:val="00000A"/>
          <w:sz w:val="21"/>
        </w:rPr>
        <w:t>ελάχιστη απαιτούμενη διάρκεια κινητικότητας των δύο (2) μηνών</w:t>
      </w:r>
      <w:r w:rsidRPr="0071658A">
        <w:rPr>
          <w:color w:val="00000A"/>
          <w:sz w:val="21"/>
        </w:rPr>
        <w:t xml:space="preserve"> και δεν έχει επιτευχθεί επιτυχής ολοκλήρωση οποιουδήποτε εξεταζόμενου μαθήματος.</w:t>
      </w:r>
    </w:p>
    <w:p w14:paraId="30E21E72" w14:textId="77777777" w:rsidR="0071658A" w:rsidRPr="0071658A" w:rsidRDefault="0071658A" w:rsidP="00657EBC">
      <w:pPr>
        <w:numPr>
          <w:ilvl w:val="0"/>
          <w:numId w:val="8"/>
        </w:num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  <w:r w:rsidRPr="0071658A">
        <w:rPr>
          <w:color w:val="00000A"/>
          <w:sz w:val="21"/>
        </w:rPr>
        <w:t xml:space="preserve">Όταν ο/η μετακινούμενος/η δεν συμμορφώνεται με τους όρους και τις υποχρεώσεις που προβλέπονται στη </w:t>
      </w:r>
      <w:r w:rsidRPr="0071658A">
        <w:rPr>
          <w:b/>
          <w:bCs/>
          <w:color w:val="00000A"/>
          <w:sz w:val="21"/>
        </w:rPr>
        <w:t>Σύμβαση Επιχορήγησης</w:t>
      </w:r>
      <w:r w:rsidRPr="0071658A">
        <w:rPr>
          <w:color w:val="00000A"/>
          <w:sz w:val="21"/>
        </w:rPr>
        <w:t xml:space="preserve"> που έχει υπογράψει πριν από την έναρξη της κινητικότητάς του/της.</w:t>
      </w:r>
    </w:p>
    <w:p w14:paraId="6DB6C9DD" w14:textId="77777777" w:rsidR="0071658A" w:rsidRPr="0071658A" w:rsidRDefault="0071658A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  <w:r w:rsidRPr="0071658A">
        <w:rPr>
          <w:color w:val="00000A"/>
          <w:sz w:val="21"/>
        </w:rPr>
        <w:t>Η επιστροφή της επιχορήγησης εξετάζεται σύμφωνα με τους ισχύοντες κανόνες του Προγράμματος Erasmus+ και τους όρους της αντίστοιχης Σύμβασης Επιχορήγησης.</w:t>
      </w:r>
    </w:p>
    <w:p w14:paraId="05C766A7" w14:textId="77777777" w:rsidR="002E391A" w:rsidRDefault="002E391A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</w:p>
    <w:p w14:paraId="67C2870A" w14:textId="77777777" w:rsidR="00D8050F" w:rsidRPr="00D8050F" w:rsidRDefault="00D8050F" w:rsidP="00657EBC">
      <w:pPr>
        <w:tabs>
          <w:tab w:val="left" w:pos="8222"/>
        </w:tabs>
        <w:spacing w:line="300" w:lineRule="auto"/>
        <w:ind w:left="360" w:right="-22"/>
        <w:jc w:val="both"/>
        <w:rPr>
          <w:b/>
          <w:bCs/>
          <w:color w:val="00000A"/>
          <w:sz w:val="21"/>
        </w:rPr>
      </w:pPr>
      <w:r w:rsidRPr="00D8050F">
        <w:rPr>
          <w:b/>
          <w:bCs/>
          <w:color w:val="00000A"/>
          <w:sz w:val="21"/>
        </w:rPr>
        <w:t>5. ΥΨΟΣ ΕΠΙΧΟΡΗΓΗΣΗΣ ΑΝΑ ΧΩΡΑ</w:t>
      </w:r>
    </w:p>
    <w:p w14:paraId="2CC36F30" w14:textId="77777777" w:rsidR="00D8050F" w:rsidRDefault="00D8050F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  <w:lang w:val="en-US"/>
        </w:rPr>
      </w:pPr>
      <w:r w:rsidRPr="00D8050F">
        <w:rPr>
          <w:color w:val="00000A"/>
          <w:sz w:val="21"/>
        </w:rPr>
        <w:t>Τα ακριβή ποσά της μηνιαίας επιχορήγησης διαφοροποιούνται ανάλογα με τη χώρα υποδοχής και καθορίζονται σύμφωνα με τους ισχύοντες κανόνες του Προγράμματος Erasmus+ και την αντίστοιχη πρόσκληση χρηματοδότησης.</w:t>
      </w:r>
    </w:p>
    <w:p w14:paraId="5DEAF83C" w14:textId="77777777" w:rsidR="005266D9" w:rsidRDefault="005266D9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  <w:lang w:val="en-US"/>
        </w:rPr>
      </w:pPr>
    </w:p>
    <w:p w14:paraId="475E9073" w14:textId="77777777" w:rsidR="005266D9" w:rsidRPr="005266D9" w:rsidRDefault="005266D9" w:rsidP="00657EBC">
      <w:pPr>
        <w:tabs>
          <w:tab w:val="left" w:pos="8222"/>
        </w:tabs>
        <w:spacing w:line="300" w:lineRule="auto"/>
        <w:ind w:left="360" w:right="-22"/>
        <w:jc w:val="both"/>
        <w:rPr>
          <w:b/>
          <w:bCs/>
          <w:color w:val="00000A"/>
          <w:sz w:val="21"/>
        </w:rPr>
      </w:pPr>
      <w:r w:rsidRPr="005266D9">
        <w:rPr>
          <w:b/>
          <w:bCs/>
          <w:color w:val="00000A"/>
          <w:sz w:val="21"/>
        </w:rPr>
        <w:t>6. ΕΠΙΧΟΡΗΓΗΣΗ ΓΙΑ ΔΑΠΑΝΕΣ ΜΕΤΑΚΙΝΗΣΗΣ / ΤΑΞΙΔΙΟΥ</w:t>
      </w:r>
    </w:p>
    <w:p w14:paraId="11D8641F" w14:textId="77777777" w:rsidR="005266D9" w:rsidRPr="005266D9" w:rsidRDefault="005266D9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  <w:r w:rsidRPr="005266D9">
        <w:rPr>
          <w:color w:val="00000A"/>
          <w:sz w:val="21"/>
        </w:rPr>
        <w:t>Όλοι/</w:t>
      </w:r>
      <w:proofErr w:type="spellStart"/>
      <w:r w:rsidRPr="005266D9">
        <w:rPr>
          <w:color w:val="00000A"/>
          <w:sz w:val="21"/>
        </w:rPr>
        <w:t>ες</w:t>
      </w:r>
      <w:proofErr w:type="spellEnd"/>
      <w:r w:rsidRPr="005266D9">
        <w:rPr>
          <w:color w:val="00000A"/>
          <w:sz w:val="21"/>
        </w:rPr>
        <w:t xml:space="preserve"> οι εξερχόμενοι/</w:t>
      </w:r>
      <w:proofErr w:type="spellStart"/>
      <w:r w:rsidRPr="005266D9">
        <w:rPr>
          <w:color w:val="00000A"/>
          <w:sz w:val="21"/>
        </w:rPr>
        <w:t>ες</w:t>
      </w:r>
      <w:proofErr w:type="spellEnd"/>
      <w:r w:rsidRPr="005266D9">
        <w:rPr>
          <w:color w:val="00000A"/>
          <w:sz w:val="21"/>
        </w:rPr>
        <w:t xml:space="preserve"> φοιτητές/</w:t>
      </w:r>
      <w:proofErr w:type="spellStart"/>
      <w:r w:rsidRPr="005266D9">
        <w:rPr>
          <w:color w:val="00000A"/>
          <w:sz w:val="21"/>
        </w:rPr>
        <w:t>τριες</w:t>
      </w:r>
      <w:proofErr w:type="spellEnd"/>
      <w:r w:rsidRPr="005266D9">
        <w:rPr>
          <w:color w:val="00000A"/>
          <w:sz w:val="21"/>
        </w:rPr>
        <w:t xml:space="preserve"> δύνανται να λάβουν χρηματοδότηση για την κάλυψη των δαπανών ταξιδιού.</w:t>
      </w:r>
    </w:p>
    <w:p w14:paraId="3585B2A8" w14:textId="77777777" w:rsidR="005266D9" w:rsidRPr="005266D9" w:rsidRDefault="005266D9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  <w:r w:rsidRPr="005266D9">
        <w:rPr>
          <w:color w:val="00000A"/>
          <w:sz w:val="21"/>
        </w:rPr>
        <w:t xml:space="preserve">Η χρηματοδότηση υπολογίζεται βάσει της </w:t>
      </w:r>
      <w:r w:rsidRPr="005266D9">
        <w:rPr>
          <w:b/>
          <w:bCs/>
          <w:color w:val="00000A"/>
          <w:sz w:val="21"/>
        </w:rPr>
        <w:t>χιλιομετρικής απόστασης</w:t>
      </w:r>
      <w:r w:rsidRPr="005266D9">
        <w:rPr>
          <w:color w:val="00000A"/>
          <w:sz w:val="21"/>
        </w:rPr>
        <w:t xml:space="preserve"> μεταξύ του τόπου προέλευσης του/της μετακινούμενου/ης και του τόπου διεξαγωγής της δραστηριότητας, σύμφωνα με τις προβλεπόμενες ζώνες χιλιομετρικής απόστασης.</w:t>
      </w:r>
    </w:p>
    <w:p w14:paraId="728CA41A" w14:textId="77777777" w:rsidR="005266D9" w:rsidRPr="005266D9" w:rsidRDefault="005266D9" w:rsidP="00D8050F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</w:p>
    <w:p w14:paraId="6966D878" w14:textId="77777777" w:rsidR="002E391A" w:rsidRPr="002E391A" w:rsidRDefault="002E391A" w:rsidP="00F42C36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</w:p>
    <w:p w14:paraId="400DD52E" w14:textId="77777777" w:rsidR="009F0DF9" w:rsidRDefault="009F0DF9" w:rsidP="0061728E">
      <w:p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</w:p>
    <w:tbl>
      <w:tblPr>
        <w:tblStyle w:val="a6"/>
        <w:tblW w:w="0" w:type="auto"/>
        <w:tblInd w:w="2050" w:type="dxa"/>
        <w:tblLook w:val="04A0" w:firstRow="1" w:lastRow="0" w:firstColumn="1" w:lastColumn="0" w:noHBand="0" w:noVBand="1"/>
      </w:tblPr>
      <w:tblGrid>
        <w:gridCol w:w="2901"/>
        <w:gridCol w:w="2905"/>
      </w:tblGrid>
      <w:tr w:rsidR="006B399F" w14:paraId="27B96376" w14:textId="77777777" w:rsidTr="004C217A">
        <w:tc>
          <w:tcPr>
            <w:tcW w:w="2901" w:type="dxa"/>
            <w:shd w:val="clear" w:color="auto" w:fill="BDD6EE" w:themeFill="accent1" w:themeFillTint="66"/>
          </w:tcPr>
          <w:p w14:paraId="6DB82EC2" w14:textId="77777777" w:rsidR="006B399F" w:rsidRPr="004C217A" w:rsidRDefault="006B399F" w:rsidP="004C217A">
            <w:pPr>
              <w:tabs>
                <w:tab w:val="left" w:pos="8222"/>
              </w:tabs>
              <w:spacing w:line="300" w:lineRule="auto"/>
              <w:ind w:right="-22"/>
              <w:jc w:val="center"/>
              <w:rPr>
                <w:b/>
                <w:color w:val="00000A"/>
                <w:sz w:val="21"/>
              </w:rPr>
            </w:pPr>
            <w:r w:rsidRPr="004C217A">
              <w:rPr>
                <w:b/>
                <w:color w:val="00000A"/>
                <w:sz w:val="21"/>
              </w:rPr>
              <w:t xml:space="preserve">Αποστάσεις </w:t>
            </w:r>
            <w:proofErr w:type="spellStart"/>
            <w:r w:rsidRPr="004C217A">
              <w:rPr>
                <w:b/>
                <w:color w:val="00000A"/>
                <w:sz w:val="21"/>
              </w:rPr>
              <w:t>Ταξιδίου</w:t>
            </w:r>
            <w:proofErr w:type="spellEnd"/>
          </w:p>
        </w:tc>
        <w:tc>
          <w:tcPr>
            <w:tcW w:w="2905" w:type="dxa"/>
            <w:shd w:val="clear" w:color="auto" w:fill="BDD6EE" w:themeFill="accent1" w:themeFillTint="66"/>
          </w:tcPr>
          <w:p w14:paraId="4DE6BBA4" w14:textId="77777777" w:rsidR="006B399F" w:rsidRPr="004C217A" w:rsidRDefault="006B399F" w:rsidP="004C217A">
            <w:pPr>
              <w:tabs>
                <w:tab w:val="left" w:pos="8222"/>
              </w:tabs>
              <w:spacing w:line="300" w:lineRule="auto"/>
              <w:ind w:right="-22"/>
              <w:jc w:val="center"/>
              <w:rPr>
                <w:b/>
                <w:color w:val="00000A"/>
                <w:sz w:val="21"/>
              </w:rPr>
            </w:pPr>
            <w:r w:rsidRPr="004C217A">
              <w:rPr>
                <w:b/>
                <w:color w:val="00000A"/>
                <w:sz w:val="21"/>
              </w:rPr>
              <w:t>Περίπτωση συνήθως μετακίνησης</w:t>
            </w:r>
            <w:r w:rsidR="004C217A" w:rsidRPr="004C217A">
              <w:rPr>
                <w:b/>
                <w:color w:val="00000A"/>
                <w:sz w:val="21"/>
              </w:rPr>
              <w:t xml:space="preserve"> ( ευρώ/ μήνα)</w:t>
            </w:r>
          </w:p>
        </w:tc>
      </w:tr>
      <w:tr w:rsidR="006B399F" w14:paraId="533614C0" w14:textId="77777777" w:rsidTr="004C217A">
        <w:tc>
          <w:tcPr>
            <w:tcW w:w="2901" w:type="dxa"/>
            <w:shd w:val="clear" w:color="auto" w:fill="DEEAF6" w:themeFill="accent1" w:themeFillTint="33"/>
          </w:tcPr>
          <w:p w14:paraId="0E297A64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>Μεταξύ 10 και 99 χιλιομέτρων</w:t>
            </w:r>
          </w:p>
        </w:tc>
        <w:tc>
          <w:tcPr>
            <w:tcW w:w="2905" w:type="dxa"/>
            <w:shd w:val="clear" w:color="auto" w:fill="DEEAF6" w:themeFill="accent1" w:themeFillTint="33"/>
          </w:tcPr>
          <w:p w14:paraId="6848FD9B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>28 ευρώ ανά συμμετέχοντα</w:t>
            </w:r>
          </w:p>
        </w:tc>
      </w:tr>
      <w:tr w:rsidR="006B399F" w14:paraId="21398D37" w14:textId="77777777" w:rsidTr="004C217A">
        <w:tc>
          <w:tcPr>
            <w:tcW w:w="2901" w:type="dxa"/>
            <w:shd w:val="clear" w:color="auto" w:fill="DEEAF6" w:themeFill="accent1" w:themeFillTint="33"/>
          </w:tcPr>
          <w:p w14:paraId="5CC6E3BD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>Μεταξύ 100 και 499 χιλιομέτρων</w:t>
            </w:r>
          </w:p>
        </w:tc>
        <w:tc>
          <w:tcPr>
            <w:tcW w:w="2905" w:type="dxa"/>
            <w:shd w:val="clear" w:color="auto" w:fill="DEEAF6" w:themeFill="accent1" w:themeFillTint="33"/>
          </w:tcPr>
          <w:p w14:paraId="551BA945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 xml:space="preserve">211  </w:t>
            </w:r>
            <w:r w:rsidRPr="006B399F">
              <w:rPr>
                <w:color w:val="00000A"/>
                <w:sz w:val="21"/>
              </w:rPr>
              <w:t>ευρώ ανά συμμετέχοντα</w:t>
            </w:r>
          </w:p>
        </w:tc>
      </w:tr>
      <w:tr w:rsidR="006B399F" w14:paraId="690E119C" w14:textId="77777777" w:rsidTr="004C217A">
        <w:tc>
          <w:tcPr>
            <w:tcW w:w="2901" w:type="dxa"/>
            <w:shd w:val="clear" w:color="auto" w:fill="DEEAF6" w:themeFill="accent1" w:themeFillTint="33"/>
          </w:tcPr>
          <w:p w14:paraId="37EB45F5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>Μεταξύ 500 και 1999</w:t>
            </w:r>
            <w:r w:rsidRPr="006B399F">
              <w:rPr>
                <w:color w:val="00000A"/>
                <w:sz w:val="21"/>
              </w:rPr>
              <w:t xml:space="preserve"> χιλιομέτρων</w:t>
            </w:r>
          </w:p>
        </w:tc>
        <w:tc>
          <w:tcPr>
            <w:tcW w:w="2905" w:type="dxa"/>
            <w:shd w:val="clear" w:color="auto" w:fill="DEEAF6" w:themeFill="accent1" w:themeFillTint="33"/>
          </w:tcPr>
          <w:p w14:paraId="57E78CB6" w14:textId="77777777" w:rsidR="006B399F" w:rsidRDefault="004C217A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 xml:space="preserve">309  </w:t>
            </w:r>
            <w:r w:rsidRPr="004C217A">
              <w:rPr>
                <w:color w:val="00000A"/>
                <w:sz w:val="21"/>
              </w:rPr>
              <w:t>ευρώ ανά συμμετέχοντα</w:t>
            </w:r>
          </w:p>
        </w:tc>
      </w:tr>
      <w:tr w:rsidR="006B399F" w14:paraId="306019FC" w14:textId="77777777" w:rsidTr="004C217A">
        <w:tc>
          <w:tcPr>
            <w:tcW w:w="2901" w:type="dxa"/>
            <w:shd w:val="clear" w:color="auto" w:fill="DEEAF6" w:themeFill="accent1" w:themeFillTint="33"/>
          </w:tcPr>
          <w:p w14:paraId="5BC6724D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>Μεταξύ 2000 και 2999</w:t>
            </w:r>
            <w:r w:rsidRPr="006B399F">
              <w:rPr>
                <w:color w:val="00000A"/>
                <w:sz w:val="21"/>
              </w:rPr>
              <w:t xml:space="preserve"> χιλιομέτρων</w:t>
            </w:r>
          </w:p>
        </w:tc>
        <w:tc>
          <w:tcPr>
            <w:tcW w:w="2905" w:type="dxa"/>
            <w:shd w:val="clear" w:color="auto" w:fill="DEEAF6" w:themeFill="accent1" w:themeFillTint="33"/>
          </w:tcPr>
          <w:p w14:paraId="671BCBA3" w14:textId="77777777" w:rsidR="006B399F" w:rsidRDefault="004C217A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 xml:space="preserve">395    </w:t>
            </w:r>
            <w:r w:rsidRPr="004C217A">
              <w:rPr>
                <w:color w:val="00000A"/>
                <w:sz w:val="21"/>
              </w:rPr>
              <w:t>ευρώ ανά συμμετέχοντα</w:t>
            </w:r>
          </w:p>
        </w:tc>
      </w:tr>
      <w:tr w:rsidR="006B399F" w14:paraId="5F9D9FE2" w14:textId="77777777" w:rsidTr="004C217A">
        <w:tc>
          <w:tcPr>
            <w:tcW w:w="2901" w:type="dxa"/>
            <w:shd w:val="clear" w:color="auto" w:fill="DEEAF6" w:themeFill="accent1" w:themeFillTint="33"/>
          </w:tcPr>
          <w:p w14:paraId="71D1B65B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>Μεταξύ 3000 και 3999</w:t>
            </w:r>
            <w:r w:rsidRPr="006B399F">
              <w:rPr>
                <w:color w:val="00000A"/>
                <w:sz w:val="21"/>
              </w:rPr>
              <w:t xml:space="preserve"> χιλιομέτρων</w:t>
            </w:r>
          </w:p>
        </w:tc>
        <w:tc>
          <w:tcPr>
            <w:tcW w:w="2905" w:type="dxa"/>
            <w:shd w:val="clear" w:color="auto" w:fill="DEEAF6" w:themeFill="accent1" w:themeFillTint="33"/>
          </w:tcPr>
          <w:p w14:paraId="154DAAC9" w14:textId="77777777" w:rsidR="006B399F" w:rsidRDefault="004C217A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 xml:space="preserve">580   </w:t>
            </w:r>
            <w:r w:rsidRPr="004C217A">
              <w:rPr>
                <w:color w:val="00000A"/>
                <w:sz w:val="21"/>
              </w:rPr>
              <w:t>ευρώ ανά συμμετέχοντα</w:t>
            </w:r>
          </w:p>
        </w:tc>
      </w:tr>
      <w:tr w:rsidR="006B399F" w14:paraId="1E40F8E7" w14:textId="77777777" w:rsidTr="004C217A">
        <w:tc>
          <w:tcPr>
            <w:tcW w:w="2901" w:type="dxa"/>
            <w:shd w:val="clear" w:color="auto" w:fill="DEEAF6" w:themeFill="accent1" w:themeFillTint="33"/>
          </w:tcPr>
          <w:p w14:paraId="3D0B8A27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lastRenderedPageBreak/>
              <w:t>Μεταξύ 4000 και 7999</w:t>
            </w:r>
            <w:r w:rsidRPr="006B399F">
              <w:rPr>
                <w:color w:val="00000A"/>
                <w:sz w:val="21"/>
              </w:rPr>
              <w:t xml:space="preserve"> χιλιομέτρων</w:t>
            </w:r>
          </w:p>
        </w:tc>
        <w:tc>
          <w:tcPr>
            <w:tcW w:w="2905" w:type="dxa"/>
            <w:shd w:val="clear" w:color="auto" w:fill="DEEAF6" w:themeFill="accent1" w:themeFillTint="33"/>
          </w:tcPr>
          <w:p w14:paraId="7EBFC6F7" w14:textId="77777777" w:rsidR="006B399F" w:rsidRDefault="004C217A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 xml:space="preserve">1188  </w:t>
            </w:r>
            <w:r w:rsidRPr="004C217A">
              <w:rPr>
                <w:color w:val="00000A"/>
                <w:sz w:val="21"/>
              </w:rPr>
              <w:t>ευρώ ανά συμμετέχοντα</w:t>
            </w:r>
          </w:p>
        </w:tc>
      </w:tr>
      <w:tr w:rsidR="006B399F" w14:paraId="792AD01F" w14:textId="77777777" w:rsidTr="004C217A">
        <w:tc>
          <w:tcPr>
            <w:tcW w:w="2901" w:type="dxa"/>
            <w:shd w:val="clear" w:color="auto" w:fill="DEEAF6" w:themeFill="accent1" w:themeFillTint="33"/>
          </w:tcPr>
          <w:p w14:paraId="3D998378" w14:textId="77777777" w:rsidR="006B399F" w:rsidRDefault="006B399F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>Ίσες ή μεγαλύτερες των 8000 χιλιομέτρων</w:t>
            </w:r>
          </w:p>
        </w:tc>
        <w:tc>
          <w:tcPr>
            <w:tcW w:w="2905" w:type="dxa"/>
            <w:shd w:val="clear" w:color="auto" w:fill="DEEAF6" w:themeFill="accent1" w:themeFillTint="33"/>
          </w:tcPr>
          <w:p w14:paraId="45556C5C" w14:textId="77777777" w:rsidR="006B399F" w:rsidRDefault="004C217A" w:rsidP="00F42C36">
            <w:pPr>
              <w:tabs>
                <w:tab w:val="left" w:pos="8222"/>
              </w:tabs>
              <w:spacing w:line="300" w:lineRule="auto"/>
              <w:ind w:right="-22"/>
              <w:jc w:val="both"/>
              <w:rPr>
                <w:color w:val="00000A"/>
                <w:sz w:val="21"/>
              </w:rPr>
            </w:pPr>
            <w:r>
              <w:rPr>
                <w:color w:val="00000A"/>
                <w:sz w:val="21"/>
              </w:rPr>
              <w:t xml:space="preserve">1735  </w:t>
            </w:r>
            <w:r w:rsidRPr="004C217A">
              <w:rPr>
                <w:color w:val="00000A"/>
                <w:sz w:val="21"/>
              </w:rPr>
              <w:t>ευρώ ανά συμμετέχοντα</w:t>
            </w:r>
          </w:p>
        </w:tc>
      </w:tr>
    </w:tbl>
    <w:p w14:paraId="7A7F3922" w14:textId="77777777" w:rsidR="00F42C36" w:rsidRDefault="00F42C36" w:rsidP="00F42C36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  <w:lang w:val="en-US"/>
        </w:rPr>
      </w:pPr>
    </w:p>
    <w:p w14:paraId="6FA5F17A" w14:textId="77777777" w:rsidR="00657EBC" w:rsidRDefault="00657EBC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  <w:lang w:val="en-US"/>
        </w:rPr>
      </w:pPr>
    </w:p>
    <w:p w14:paraId="12296CAD" w14:textId="77777777" w:rsidR="00657EBC" w:rsidRDefault="00657EBC" w:rsidP="00657EBC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  <w:lang w:val="en-US"/>
        </w:rPr>
      </w:pPr>
    </w:p>
    <w:p w14:paraId="117696B2" w14:textId="4C2DBFF1" w:rsidR="00657EBC" w:rsidRPr="00657EBC" w:rsidRDefault="00657EBC" w:rsidP="00657EBC">
      <w:pPr>
        <w:tabs>
          <w:tab w:val="left" w:pos="8222"/>
        </w:tabs>
        <w:spacing w:line="300" w:lineRule="auto"/>
        <w:ind w:right="-22"/>
        <w:jc w:val="both"/>
        <w:rPr>
          <w:b/>
          <w:bCs/>
          <w:color w:val="00000A"/>
          <w:sz w:val="21"/>
        </w:rPr>
      </w:pPr>
      <w:r w:rsidRPr="00657EBC">
        <w:rPr>
          <w:b/>
          <w:bCs/>
          <w:color w:val="00000A"/>
          <w:sz w:val="21"/>
        </w:rPr>
        <w:t>7. ΧΡΗΜΑΤΟΔΟΤΗΣΗ ΦΟΙΤΗΤΩΝ/ΤΡΙΩΝ ΜΕ ΛΙΓΟΤΕΡΕΣ ΕΥΚΑΙΡΙΕΣ</w:t>
      </w:r>
    </w:p>
    <w:p w14:paraId="0D7FE962" w14:textId="77777777" w:rsidR="00657EBC" w:rsidRPr="00657EBC" w:rsidRDefault="00657EBC" w:rsidP="00657EBC">
      <w:p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  <w:r w:rsidRPr="00657EBC">
        <w:rPr>
          <w:color w:val="00000A"/>
          <w:sz w:val="21"/>
        </w:rPr>
        <w:t xml:space="preserve">Παρέχεται η δυνατότητα χορήγησης </w:t>
      </w:r>
      <w:r w:rsidRPr="00657EBC">
        <w:rPr>
          <w:b/>
          <w:bCs/>
          <w:color w:val="00000A"/>
          <w:sz w:val="21"/>
        </w:rPr>
        <w:t>επιπλέον ποσού ύψους 250 € ανά μήνα</w:t>
      </w:r>
      <w:r w:rsidRPr="00657EBC">
        <w:rPr>
          <w:color w:val="00000A"/>
          <w:sz w:val="21"/>
        </w:rPr>
        <w:t>, πέραν της βασικής επιχορήγησης, σε φοιτητές/</w:t>
      </w:r>
      <w:proofErr w:type="spellStart"/>
      <w:r w:rsidRPr="00657EBC">
        <w:rPr>
          <w:color w:val="00000A"/>
          <w:sz w:val="21"/>
        </w:rPr>
        <w:t>τριες</w:t>
      </w:r>
      <w:proofErr w:type="spellEnd"/>
      <w:r w:rsidRPr="00657EBC">
        <w:rPr>
          <w:color w:val="00000A"/>
          <w:sz w:val="21"/>
        </w:rPr>
        <w:t xml:space="preserve"> που πληρούν τα προβλεπόμενα </w:t>
      </w:r>
      <w:r w:rsidRPr="00657EBC">
        <w:rPr>
          <w:b/>
          <w:bCs/>
          <w:color w:val="00000A"/>
          <w:sz w:val="21"/>
        </w:rPr>
        <w:t>οικονομικά και κοινωνικά κριτήρια</w:t>
      </w:r>
      <w:r w:rsidRPr="00657EBC">
        <w:rPr>
          <w:color w:val="00000A"/>
          <w:sz w:val="21"/>
        </w:rPr>
        <w:t xml:space="preserve"> για την κατηγορία των συμμετεχόντων με λιγότερες ευκαιρίες.</w:t>
      </w:r>
    </w:p>
    <w:p w14:paraId="7F290959" w14:textId="77777777" w:rsidR="00657EBC" w:rsidRPr="00657EBC" w:rsidRDefault="00657EBC" w:rsidP="00657EBC">
      <w:pPr>
        <w:tabs>
          <w:tab w:val="left" w:pos="8222"/>
        </w:tabs>
        <w:spacing w:line="300" w:lineRule="auto"/>
        <w:ind w:right="-22"/>
        <w:jc w:val="both"/>
        <w:rPr>
          <w:color w:val="00000A"/>
          <w:sz w:val="21"/>
        </w:rPr>
      </w:pPr>
      <w:r w:rsidRPr="00657EBC">
        <w:rPr>
          <w:color w:val="00000A"/>
          <w:sz w:val="21"/>
        </w:rPr>
        <w:t>Για περισσότερες πληροφορίες σχετικά με τα κριτήρια και τα απαιτούμενα δικαιολογητικά, οι ενδιαφερόμενοι/</w:t>
      </w:r>
      <w:proofErr w:type="spellStart"/>
      <w:r w:rsidRPr="00657EBC">
        <w:rPr>
          <w:color w:val="00000A"/>
          <w:sz w:val="21"/>
        </w:rPr>
        <w:t>ες</w:t>
      </w:r>
      <w:proofErr w:type="spellEnd"/>
      <w:r w:rsidRPr="00657EBC">
        <w:rPr>
          <w:color w:val="00000A"/>
          <w:sz w:val="21"/>
        </w:rPr>
        <w:t xml:space="preserve"> μπορούν να απευθύνονται στο Γραφείο Διεθνών και Δημοσίων Σχέσεων.</w:t>
      </w:r>
    </w:p>
    <w:p w14:paraId="7DBFC190" w14:textId="77777777" w:rsidR="008D134D" w:rsidRDefault="008D134D" w:rsidP="00F42C36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</w:p>
    <w:p w14:paraId="4071A706" w14:textId="77777777" w:rsidR="008D134D" w:rsidRDefault="008D134D" w:rsidP="00F42C36">
      <w:pPr>
        <w:tabs>
          <w:tab w:val="left" w:pos="8222"/>
        </w:tabs>
        <w:spacing w:line="300" w:lineRule="auto"/>
        <w:ind w:left="360" w:right="-22"/>
        <w:jc w:val="both"/>
        <w:rPr>
          <w:color w:val="00000A"/>
          <w:sz w:val="21"/>
        </w:rPr>
      </w:pPr>
    </w:p>
    <w:p w14:paraId="5814E130" w14:textId="77777777" w:rsidR="00657EBC" w:rsidRPr="00657EBC" w:rsidRDefault="00657EBC" w:rsidP="00657EBC">
      <w:pPr>
        <w:tabs>
          <w:tab w:val="left" w:pos="8647"/>
        </w:tabs>
        <w:spacing w:line="257" w:lineRule="exact"/>
        <w:ind w:right="-22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>8. ΔΙΑΔΙΚΑΣΙΑ ΕΠΙΛΟΓΗΣ</w:t>
      </w:r>
    </w:p>
    <w:p w14:paraId="340FD610" w14:textId="77777777" w:rsidR="00657EBC" w:rsidRPr="00657EBC" w:rsidRDefault="00657EBC" w:rsidP="00657EBC">
      <w:pPr>
        <w:tabs>
          <w:tab w:val="left" w:pos="8647"/>
        </w:tabs>
        <w:spacing w:line="257" w:lineRule="exact"/>
        <w:ind w:right="-22"/>
        <w:jc w:val="both"/>
        <w:rPr>
          <w:rFonts w:eastAsia="Times New Roman" w:cs="Calibri"/>
          <w:sz w:val="22"/>
          <w:szCs w:val="22"/>
        </w:rPr>
      </w:pPr>
      <w:r w:rsidRPr="00657EBC">
        <w:rPr>
          <w:rFonts w:eastAsia="Times New Roman" w:cs="Calibri"/>
          <w:sz w:val="22"/>
          <w:szCs w:val="22"/>
        </w:rPr>
        <w:t xml:space="preserve">Η Επιτροπή Αξιολόγησης του Γραφείου Διεθνών και Δημοσίων Σχέσεων θα αξιολογήσει τις αιτήσεις έως την </w:t>
      </w:r>
      <w:r w:rsidRPr="00657EBC">
        <w:rPr>
          <w:rFonts w:eastAsia="Times New Roman" w:cs="Calibri"/>
          <w:b/>
          <w:bCs/>
          <w:sz w:val="22"/>
          <w:szCs w:val="22"/>
        </w:rPr>
        <w:t>Τρίτη 29 Σεπτεμβρίου 2026</w:t>
      </w:r>
      <w:r w:rsidRPr="00657EBC">
        <w:rPr>
          <w:rFonts w:eastAsia="Times New Roman" w:cs="Calibri"/>
          <w:sz w:val="22"/>
          <w:szCs w:val="22"/>
        </w:rPr>
        <w:t>.</w:t>
      </w:r>
    </w:p>
    <w:p w14:paraId="5E9405AB" w14:textId="77777777" w:rsidR="00657EBC" w:rsidRPr="00657EBC" w:rsidRDefault="00657EBC" w:rsidP="00657EBC">
      <w:pPr>
        <w:tabs>
          <w:tab w:val="left" w:pos="8647"/>
        </w:tabs>
        <w:spacing w:line="257" w:lineRule="exact"/>
        <w:ind w:right="-22"/>
        <w:jc w:val="both"/>
        <w:rPr>
          <w:rFonts w:eastAsia="Times New Roman" w:cs="Calibri"/>
          <w:sz w:val="22"/>
          <w:szCs w:val="22"/>
        </w:rPr>
      </w:pPr>
      <w:r w:rsidRPr="00657EBC">
        <w:rPr>
          <w:rFonts w:eastAsia="Times New Roman" w:cs="Calibri"/>
          <w:sz w:val="22"/>
          <w:szCs w:val="22"/>
        </w:rPr>
        <w:t>Τα αποτελέσματα θα αναρτηθούν στον πίνακα ανακοινώσεων και στην ιστοσελίδα του Γραφείου Διεθνών και Δημοσίων Σχέσεων.</w:t>
      </w:r>
    </w:p>
    <w:p w14:paraId="6FAA5380" w14:textId="77777777" w:rsidR="00657EBC" w:rsidRPr="00657EBC" w:rsidRDefault="00657EBC" w:rsidP="00657EBC">
      <w:pPr>
        <w:tabs>
          <w:tab w:val="left" w:pos="8647"/>
        </w:tabs>
        <w:spacing w:line="257" w:lineRule="exact"/>
        <w:ind w:right="-22"/>
        <w:jc w:val="both"/>
        <w:rPr>
          <w:rFonts w:eastAsia="Times New Roman" w:cs="Calibri"/>
          <w:sz w:val="22"/>
          <w:szCs w:val="22"/>
        </w:rPr>
      </w:pPr>
      <w:r w:rsidRPr="00657EBC">
        <w:rPr>
          <w:rFonts w:eastAsia="Times New Roman" w:cs="Calibri"/>
          <w:sz w:val="22"/>
          <w:szCs w:val="22"/>
        </w:rPr>
        <w:t xml:space="preserve">Για λόγους προστασίας προσωπικών δεδομένων, τα αποτελέσματα θα δημοσιεύονται με </w:t>
      </w:r>
      <w:r w:rsidRPr="00657EBC">
        <w:rPr>
          <w:rFonts w:eastAsia="Times New Roman" w:cs="Calibri"/>
          <w:b/>
          <w:bCs/>
          <w:sz w:val="22"/>
          <w:szCs w:val="22"/>
        </w:rPr>
        <w:t>αναφορά στον κωδικό της αίτησης και όχι στο ονοματεπώνυμο των αιτούντων/ουσών</w:t>
      </w:r>
      <w:r w:rsidRPr="00657EBC">
        <w:rPr>
          <w:rFonts w:eastAsia="Times New Roman" w:cs="Calibri"/>
          <w:sz w:val="22"/>
          <w:szCs w:val="22"/>
        </w:rPr>
        <w:t>.</w:t>
      </w:r>
    </w:p>
    <w:p w14:paraId="3168E002" w14:textId="77777777" w:rsidR="00963E8F" w:rsidRPr="00657EBC" w:rsidRDefault="00963E8F" w:rsidP="00FE7FEF">
      <w:pPr>
        <w:tabs>
          <w:tab w:val="left" w:pos="8647"/>
        </w:tabs>
        <w:spacing w:line="257" w:lineRule="exact"/>
        <w:ind w:right="-22"/>
        <w:jc w:val="both"/>
        <w:rPr>
          <w:rFonts w:eastAsia="Times New Roman" w:cs="Calibri"/>
          <w:sz w:val="22"/>
          <w:szCs w:val="22"/>
        </w:rPr>
      </w:pPr>
    </w:p>
    <w:p w14:paraId="1F667CAD" w14:textId="77777777" w:rsidR="00DA07A4" w:rsidRDefault="00DA07A4" w:rsidP="00FE7FEF">
      <w:pPr>
        <w:tabs>
          <w:tab w:val="left" w:pos="8647"/>
        </w:tabs>
        <w:spacing w:line="257" w:lineRule="exact"/>
        <w:ind w:right="-22"/>
        <w:jc w:val="both"/>
        <w:rPr>
          <w:rFonts w:ascii="Times New Roman" w:eastAsia="Times New Roman" w:hAnsi="Times New Roman"/>
          <w:sz w:val="24"/>
        </w:rPr>
      </w:pPr>
    </w:p>
    <w:p w14:paraId="39C9CB6B" w14:textId="77777777" w:rsidR="00DA07A4" w:rsidRDefault="00DA07A4" w:rsidP="00FE7FEF">
      <w:pPr>
        <w:tabs>
          <w:tab w:val="left" w:pos="8647"/>
        </w:tabs>
        <w:spacing w:line="257" w:lineRule="exact"/>
        <w:ind w:right="-22"/>
        <w:jc w:val="both"/>
        <w:rPr>
          <w:rFonts w:ascii="Times New Roman" w:eastAsia="Times New Roman" w:hAnsi="Times New Roman"/>
          <w:sz w:val="24"/>
        </w:rPr>
      </w:pPr>
    </w:p>
    <w:p w14:paraId="304A05B1" w14:textId="77777777" w:rsidR="00657EBC" w:rsidRPr="00657EBC" w:rsidRDefault="00657EBC" w:rsidP="00657EBC">
      <w:pPr>
        <w:spacing w:before="100" w:beforeAutospacing="1" w:after="100" w:afterAutospacing="1"/>
        <w:outlineLvl w:val="2"/>
        <w:rPr>
          <w:rFonts w:eastAsia="Times New Roman" w:cs="Calibri"/>
          <w:b/>
          <w:bCs/>
          <w:sz w:val="22"/>
          <w:szCs w:val="22"/>
        </w:rPr>
      </w:pPr>
      <w:r w:rsidRPr="00657EBC">
        <w:rPr>
          <w:rFonts w:eastAsia="Times New Roman" w:cs="Calibri"/>
          <w:b/>
          <w:bCs/>
          <w:sz w:val="22"/>
          <w:szCs w:val="22"/>
        </w:rPr>
        <w:t>ΠΡΟΣΟΧΗ – ΠΡΟΘΕΣΜΙΕΣ ΙΔΡΥΜΑΤΩΝ ΥΠΟΔΟΧΗΣ</w:t>
      </w:r>
    </w:p>
    <w:p w14:paraId="22C92D78" w14:textId="77777777" w:rsidR="00657EBC" w:rsidRPr="00657EBC" w:rsidRDefault="00657EBC" w:rsidP="00657EBC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Η προθεσμία υποβολής αίτησης στο ΕΛΜΕΠΑ (25/09/2026) και η ημερομηνία ανακοίνωσης των αποτελεσμάτων (29/09/2026) δεν ταυτίζονται με τις προθεσμίες </w:t>
      </w:r>
      <w:proofErr w:type="spellStart"/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>Nomination</w:t>
      </w:r>
      <w:proofErr w:type="spellEnd"/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και </w:t>
      </w:r>
      <w:proofErr w:type="spellStart"/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>Application</w:t>
      </w:r>
      <w:proofErr w:type="spellEnd"/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των συνεργαζόμενων Ιδρυμάτων του εξωτερικού.</w:t>
      </w:r>
    </w:p>
    <w:p w14:paraId="1AE22A17" w14:textId="77777777" w:rsidR="00657EBC" w:rsidRPr="00657EBC" w:rsidRDefault="00657EBC" w:rsidP="00657EBC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57EBC">
        <w:rPr>
          <w:rFonts w:asciiTheme="minorHAnsi" w:eastAsia="Times New Roman" w:hAnsiTheme="minorHAnsi" w:cstheme="minorHAnsi"/>
          <w:sz w:val="22"/>
          <w:szCs w:val="22"/>
        </w:rPr>
        <w:t xml:space="preserve">Οι προθεσμίες των Ιδρυμάτων Υποδοχής είναι </w:t>
      </w:r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>ανεξάρτητες</w:t>
      </w:r>
      <w:r w:rsidRPr="00657EBC">
        <w:rPr>
          <w:rFonts w:asciiTheme="minorHAnsi" w:eastAsia="Times New Roman" w:hAnsiTheme="minorHAnsi" w:cstheme="minorHAnsi"/>
          <w:sz w:val="22"/>
          <w:szCs w:val="22"/>
        </w:rPr>
        <w:t xml:space="preserve"> και σε αρκετές περιπτώσεις για το εαρινό εξάμηνο 2026–2027 λήγουν </w:t>
      </w:r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>πριν από την ολοκλήρωση της διαδικασίας επιλογής του ΕΛΜΕΠΑ</w:t>
      </w:r>
      <w:r w:rsidRPr="00657EBC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7175717F" w14:textId="77777777" w:rsidR="00657EBC" w:rsidRPr="00657EBC" w:rsidRDefault="00657EBC" w:rsidP="00657EBC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57EBC">
        <w:rPr>
          <w:rFonts w:asciiTheme="minorHAnsi" w:eastAsia="Times New Roman" w:hAnsiTheme="minorHAnsi" w:cstheme="minorHAnsi"/>
          <w:sz w:val="22"/>
          <w:szCs w:val="22"/>
        </w:rPr>
        <w:t>Ως εκ τούτου, οι φοιτητές/</w:t>
      </w:r>
      <w:proofErr w:type="spellStart"/>
      <w:r w:rsidRPr="00657EBC">
        <w:rPr>
          <w:rFonts w:asciiTheme="minorHAnsi" w:eastAsia="Times New Roman" w:hAnsiTheme="minorHAnsi" w:cstheme="minorHAnsi"/>
          <w:sz w:val="22"/>
          <w:szCs w:val="22"/>
        </w:rPr>
        <w:t>τριες</w:t>
      </w:r>
      <w:proofErr w:type="spellEnd"/>
      <w:r w:rsidRPr="00657EBC">
        <w:rPr>
          <w:rFonts w:asciiTheme="minorHAnsi" w:eastAsia="Times New Roman" w:hAnsiTheme="minorHAnsi" w:cstheme="minorHAnsi"/>
          <w:sz w:val="22"/>
          <w:szCs w:val="22"/>
        </w:rPr>
        <w:t xml:space="preserve"> που επιθυμούν να δηλώσουν συγκεκριμένο Ίδρυμα Υποδοχής </w:t>
      </w:r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οφείλουν να έχουν προηγουμένως ελέγξει τις αντίστοιχες προθεσμίες </w:t>
      </w:r>
      <w:proofErr w:type="spellStart"/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>Nomination</w:t>
      </w:r>
      <w:proofErr w:type="spellEnd"/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και </w:t>
      </w:r>
      <w:proofErr w:type="spellStart"/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>Application</w:t>
      </w:r>
      <w:proofErr w:type="spellEnd"/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στην επίσημη ιστοσελίδα του Ιδρύματος</w:t>
      </w:r>
      <w:r w:rsidRPr="00657EBC">
        <w:rPr>
          <w:rFonts w:asciiTheme="minorHAnsi" w:eastAsia="Times New Roman" w:hAnsiTheme="minorHAnsi" w:cstheme="minorHAnsi"/>
          <w:sz w:val="22"/>
          <w:szCs w:val="22"/>
        </w:rPr>
        <w:t xml:space="preserve"> και να διασφαλίσουν ότι είναι δυνατή η εμπρόθεσμη ολοκλήρωση της διαδικασίας.</w:t>
      </w:r>
    </w:p>
    <w:p w14:paraId="418FF75E" w14:textId="77777777" w:rsidR="00657EBC" w:rsidRPr="00657EBC" w:rsidRDefault="00657EBC" w:rsidP="00657EBC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2"/>
          <w:szCs w:val="22"/>
        </w:rPr>
      </w:pPr>
      <w:r w:rsidRPr="00657EBC">
        <w:rPr>
          <w:rFonts w:asciiTheme="minorHAnsi" w:eastAsia="Times New Roman" w:hAnsiTheme="minorHAnsi" w:cstheme="minorHAnsi"/>
          <w:b/>
          <w:bCs/>
          <w:sz w:val="22"/>
          <w:szCs w:val="22"/>
        </w:rPr>
        <w:t>Το ΕΛΜΕΠΑ δεν ευθύνεται για την απώλεια προθεσμίας που έχει τεθεί από το Ίδρυμα Υποδοχής.</w:t>
      </w:r>
    </w:p>
    <w:p w14:paraId="2CEC8598" w14:textId="77777777" w:rsidR="00C06D81" w:rsidRPr="00A456E8" w:rsidRDefault="00C06D81" w:rsidP="00A456E8">
      <w:pPr>
        <w:tabs>
          <w:tab w:val="left" w:pos="8647"/>
        </w:tabs>
        <w:spacing w:line="0" w:lineRule="atLeast"/>
        <w:ind w:left="360" w:right="-22"/>
        <w:jc w:val="both"/>
        <w:rPr>
          <w:color w:val="00000A"/>
          <w:sz w:val="21"/>
        </w:rPr>
      </w:pPr>
    </w:p>
    <w:p w14:paraId="08CDE805" w14:textId="77777777" w:rsidR="00CC1097" w:rsidRDefault="00CC1097" w:rsidP="00C06D81">
      <w:pPr>
        <w:tabs>
          <w:tab w:val="left" w:pos="8647"/>
        </w:tabs>
        <w:spacing w:line="0" w:lineRule="atLeast"/>
        <w:ind w:left="360" w:right="-22"/>
        <w:jc w:val="both"/>
        <w:rPr>
          <w:color w:val="00000A"/>
          <w:sz w:val="22"/>
        </w:rPr>
      </w:pPr>
    </w:p>
    <w:p w14:paraId="5E4ACC73" w14:textId="02472CB2" w:rsidR="00CC1097" w:rsidRPr="00657EBC" w:rsidRDefault="00CC1097" w:rsidP="00C06D81">
      <w:pPr>
        <w:tabs>
          <w:tab w:val="left" w:pos="8647"/>
        </w:tabs>
        <w:spacing w:line="0" w:lineRule="atLeast"/>
        <w:ind w:left="360" w:right="-22"/>
        <w:jc w:val="both"/>
        <w:rPr>
          <w:b/>
          <w:color w:val="00000A"/>
          <w:sz w:val="22"/>
          <w:u w:val="single"/>
          <w:lang w:val="en-US"/>
        </w:rPr>
      </w:pPr>
    </w:p>
    <w:p w14:paraId="63B9B2B8" w14:textId="77777777" w:rsidR="00CC1097" w:rsidRPr="00CC1097" w:rsidRDefault="00CC1097" w:rsidP="00CC1097">
      <w:pPr>
        <w:tabs>
          <w:tab w:val="left" w:pos="8647"/>
        </w:tabs>
        <w:spacing w:line="0" w:lineRule="atLeast"/>
        <w:ind w:right="-22"/>
        <w:jc w:val="both"/>
        <w:rPr>
          <w:color w:val="00000A"/>
          <w:sz w:val="22"/>
        </w:rPr>
      </w:pPr>
    </w:p>
    <w:p w14:paraId="02171ACC" w14:textId="77777777" w:rsidR="00A67B9B" w:rsidRPr="00A67B9B" w:rsidRDefault="00A67B9B" w:rsidP="00A67B9B">
      <w:pPr>
        <w:spacing w:line="323" w:lineRule="exact"/>
        <w:ind w:right="-22"/>
        <w:jc w:val="both"/>
        <w:rPr>
          <w:rFonts w:eastAsia="Times New Roman" w:cs="Calibri"/>
          <w:sz w:val="22"/>
          <w:szCs w:val="22"/>
        </w:rPr>
      </w:pPr>
      <w:r w:rsidRPr="00A67B9B">
        <w:rPr>
          <w:rFonts w:eastAsia="Times New Roman" w:cs="Calibri"/>
          <w:sz w:val="22"/>
          <w:szCs w:val="22"/>
        </w:rPr>
        <w:lastRenderedPageBreak/>
        <w:t>Για περισσότερες πληροφορίες μπορείτε να επικο</w:t>
      </w:r>
      <w:r w:rsidR="00CC1097">
        <w:rPr>
          <w:rFonts w:eastAsia="Times New Roman" w:cs="Calibri"/>
          <w:sz w:val="22"/>
          <w:szCs w:val="22"/>
        </w:rPr>
        <w:t xml:space="preserve">ινωνείτε με την κα </w:t>
      </w:r>
      <w:proofErr w:type="spellStart"/>
      <w:r w:rsidR="00CC1097">
        <w:rPr>
          <w:rFonts w:eastAsia="Times New Roman" w:cs="Calibri"/>
          <w:sz w:val="22"/>
          <w:szCs w:val="22"/>
        </w:rPr>
        <w:t>Μενεγάκη</w:t>
      </w:r>
      <w:proofErr w:type="spellEnd"/>
      <w:r w:rsidR="00CC1097">
        <w:rPr>
          <w:rFonts w:eastAsia="Times New Roman" w:cs="Calibri"/>
          <w:sz w:val="22"/>
          <w:szCs w:val="22"/>
        </w:rPr>
        <w:t xml:space="preserve"> Εύα </w:t>
      </w:r>
      <w:r w:rsidRPr="00A67B9B">
        <w:rPr>
          <w:rFonts w:eastAsia="Times New Roman" w:cs="Calibri"/>
          <w:sz w:val="22"/>
          <w:szCs w:val="22"/>
        </w:rPr>
        <w:t>, υπεύθυνη για την κινητικότητα εξερ</w:t>
      </w:r>
      <w:r w:rsidR="00CC1097">
        <w:rPr>
          <w:rFonts w:eastAsia="Times New Roman" w:cs="Calibri"/>
          <w:sz w:val="22"/>
          <w:szCs w:val="22"/>
        </w:rPr>
        <w:t xml:space="preserve">χομένων φοιτητών, στο email </w:t>
      </w:r>
      <w:proofErr w:type="spellStart"/>
      <w:r w:rsidR="00CC1097">
        <w:rPr>
          <w:rFonts w:eastAsia="Times New Roman" w:cs="Calibri"/>
          <w:sz w:val="22"/>
          <w:szCs w:val="22"/>
          <w:lang w:val="en-US"/>
        </w:rPr>
        <w:t>evamen</w:t>
      </w:r>
      <w:proofErr w:type="spellEnd"/>
      <w:r w:rsidRPr="00A67B9B">
        <w:rPr>
          <w:rFonts w:eastAsia="Times New Roman" w:cs="Calibri"/>
          <w:sz w:val="22"/>
          <w:szCs w:val="22"/>
        </w:rPr>
        <w:t>@h</w:t>
      </w:r>
      <w:r w:rsidR="00CC1097">
        <w:rPr>
          <w:rFonts w:eastAsia="Times New Roman" w:cs="Calibri"/>
          <w:sz w:val="22"/>
          <w:szCs w:val="22"/>
        </w:rPr>
        <w:t>mu.gr ή στο τηλέφωνο 2810-379132</w:t>
      </w:r>
      <w:r w:rsidRPr="00A67B9B">
        <w:rPr>
          <w:rFonts w:eastAsia="Times New Roman" w:cs="Calibri"/>
          <w:sz w:val="22"/>
          <w:szCs w:val="22"/>
        </w:rPr>
        <w:t>.</w:t>
      </w:r>
    </w:p>
    <w:p w14:paraId="4B6BC658" w14:textId="77777777" w:rsidR="00A67B9B" w:rsidRPr="00A67B9B" w:rsidRDefault="00A67B9B" w:rsidP="00A67B9B">
      <w:pPr>
        <w:spacing w:line="323" w:lineRule="exact"/>
        <w:ind w:right="-22"/>
        <w:jc w:val="both"/>
        <w:rPr>
          <w:rFonts w:eastAsia="Times New Roman" w:cs="Calibri"/>
          <w:sz w:val="22"/>
          <w:szCs w:val="22"/>
        </w:rPr>
      </w:pPr>
    </w:p>
    <w:p w14:paraId="00A50DB2" w14:textId="77777777" w:rsidR="00C06D81" w:rsidRPr="00A67B9B" w:rsidRDefault="00A67B9B" w:rsidP="00A67B9B">
      <w:pPr>
        <w:spacing w:line="323" w:lineRule="exact"/>
        <w:ind w:right="-22"/>
        <w:jc w:val="both"/>
        <w:rPr>
          <w:rFonts w:eastAsia="Times New Roman" w:cs="Calibri"/>
          <w:sz w:val="22"/>
          <w:szCs w:val="22"/>
        </w:rPr>
      </w:pPr>
      <w:r w:rsidRPr="00A67B9B">
        <w:rPr>
          <w:rFonts w:eastAsia="Times New Roman" w:cs="Calibri"/>
          <w:sz w:val="22"/>
          <w:szCs w:val="22"/>
        </w:rPr>
        <w:t>Από το Γραφείο Διεθνών και Δημοσίων Σχέσεων</w:t>
      </w:r>
    </w:p>
    <w:p w14:paraId="570B031C" w14:textId="77777777" w:rsidR="00C06D81" w:rsidRDefault="00C06D81" w:rsidP="00FE7FEF">
      <w:pPr>
        <w:spacing w:line="323" w:lineRule="exact"/>
        <w:ind w:right="-22"/>
        <w:jc w:val="both"/>
        <w:rPr>
          <w:rFonts w:ascii="Times New Roman" w:eastAsia="Times New Roman" w:hAnsi="Times New Roman"/>
        </w:rPr>
      </w:pPr>
    </w:p>
    <w:sectPr w:rsidR="00C06D81" w:rsidSect="00A456E8">
      <w:headerReference w:type="default" r:id="rId9"/>
      <w:footerReference w:type="default" r:id="rId10"/>
      <w:type w:val="continuous"/>
      <w:pgSz w:w="11900" w:h="16840"/>
      <w:pgMar w:top="66" w:right="1410" w:bottom="258" w:left="1440" w:header="2" w:footer="0" w:gutter="0"/>
      <w:cols w:space="0" w:equalWidth="0">
        <w:col w:w="90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1526" w14:textId="77777777" w:rsidR="00F24EFD" w:rsidRDefault="00F24EFD" w:rsidP="00057F88">
      <w:r>
        <w:separator/>
      </w:r>
    </w:p>
  </w:endnote>
  <w:endnote w:type="continuationSeparator" w:id="0">
    <w:p w14:paraId="347DD678" w14:textId="77777777" w:rsidR="00F24EFD" w:rsidRDefault="00F24EFD" w:rsidP="0005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21C82" w14:textId="77777777" w:rsidR="0018719F" w:rsidRPr="0018719F" w:rsidRDefault="0018719F" w:rsidP="0018719F">
    <w:pPr>
      <w:pStyle w:val="a4"/>
      <w:jc w:val="center"/>
      <w:rPr>
        <w:lang w:val="en-US"/>
      </w:rPr>
    </w:pPr>
    <w:proofErr w:type="spellStart"/>
    <w:r w:rsidRPr="0018719F">
      <w:rPr>
        <w:lang w:val="en-US"/>
      </w:rPr>
      <w:t>Estavromenos</w:t>
    </w:r>
    <w:proofErr w:type="spellEnd"/>
    <w:r w:rsidRPr="0018719F">
      <w:rPr>
        <w:lang w:val="en-US"/>
      </w:rPr>
      <w:t>, Heraklion, 71004 Crete, Greece</w:t>
    </w:r>
  </w:p>
  <w:p w14:paraId="59FC98AB" w14:textId="77777777" w:rsidR="0018719F" w:rsidRPr="0018719F" w:rsidRDefault="0018719F" w:rsidP="0018719F">
    <w:pPr>
      <w:pStyle w:val="a4"/>
      <w:spacing w:line="360" w:lineRule="auto"/>
      <w:jc w:val="center"/>
      <w:rPr>
        <w:lang w:val="en-US"/>
      </w:rPr>
    </w:pPr>
    <w:r w:rsidRPr="0018719F">
      <w:rPr>
        <w:lang w:val="en-US"/>
      </w:rPr>
      <w:t xml:space="preserve">Email: </w:t>
    </w:r>
    <w:hyperlink r:id="rId1" w:history="1">
      <w:r w:rsidR="003F68C4" w:rsidRPr="009815AF">
        <w:rPr>
          <w:rStyle w:val="-"/>
          <w:lang w:val="en-US"/>
        </w:rPr>
        <w:t>evamen@hmu.gr</w:t>
      </w:r>
    </w:hyperlink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7E591" w14:textId="77777777" w:rsidR="00F24EFD" w:rsidRDefault="00F24EFD" w:rsidP="00057F88">
      <w:r>
        <w:separator/>
      </w:r>
    </w:p>
  </w:footnote>
  <w:footnote w:type="continuationSeparator" w:id="0">
    <w:p w14:paraId="7CB314C8" w14:textId="77777777" w:rsidR="00F24EFD" w:rsidRDefault="00F24EFD" w:rsidP="00057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E5DD" w14:textId="77777777" w:rsidR="0018719F" w:rsidRDefault="0018719F">
    <w:pPr>
      <w:pStyle w:val="a3"/>
    </w:pPr>
  </w:p>
  <w:p w14:paraId="50513304" w14:textId="77777777" w:rsidR="0018719F" w:rsidRDefault="0018719F">
    <w:pPr>
      <w:pStyle w:val="a3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20"/>
      <w:gridCol w:w="4241"/>
      <w:gridCol w:w="2122"/>
    </w:tblGrid>
    <w:tr w:rsidR="00BE2BEA" w:rsidRPr="003814BA" w14:paraId="3B2D0748" w14:textId="77777777" w:rsidTr="00A456E8">
      <w:trPr>
        <w:trHeight w:val="528"/>
      </w:trPr>
      <w:tc>
        <w:tcPr>
          <w:tcW w:w="2120" w:type="dxa"/>
          <w:tcBorders>
            <w:top w:val="nil"/>
            <w:left w:val="nil"/>
            <w:bottom w:val="nil"/>
            <w:right w:val="nil"/>
          </w:tcBorders>
        </w:tcPr>
        <w:p w14:paraId="561EF13A" w14:textId="77777777" w:rsidR="00BE2BEA" w:rsidRDefault="00801F67" w:rsidP="00E05DA1">
          <w:pPr>
            <w:tabs>
              <w:tab w:val="center" w:pos="4153"/>
              <w:tab w:val="right" w:pos="8306"/>
            </w:tabs>
          </w:pPr>
          <w:r w:rsidRPr="00E05DA1">
            <w:rPr>
              <w:rFonts w:cs="Times New Roman"/>
              <w:noProof/>
              <w:sz w:val="22"/>
              <w:szCs w:val="22"/>
            </w:rPr>
            <w:drawing>
              <wp:anchor distT="0" distB="1524" distL="114300" distR="114300" simplePos="0" relativeHeight="251657216" behindDoc="1" locked="0" layoutInCell="1" allowOverlap="1" wp14:anchorId="18DAB8CE" wp14:editId="19F085D0">
                <wp:simplePos x="0" y="0"/>
                <wp:positionH relativeFrom="page">
                  <wp:posOffset>59055</wp:posOffset>
                </wp:positionH>
                <wp:positionV relativeFrom="page">
                  <wp:posOffset>7620</wp:posOffset>
                </wp:positionV>
                <wp:extent cx="1222375" cy="876046"/>
                <wp:effectExtent l="0" t="0" r="0" b="0"/>
                <wp:wrapNone/>
                <wp:docPr id="8" name="Εικόνα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Εικόνα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2375" cy="87566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41" w:type="dxa"/>
          <w:tcBorders>
            <w:top w:val="nil"/>
            <w:left w:val="nil"/>
            <w:bottom w:val="nil"/>
            <w:right w:val="nil"/>
          </w:tcBorders>
        </w:tcPr>
        <w:p w14:paraId="7C191090" w14:textId="77777777" w:rsidR="00EC163C" w:rsidRPr="00E05DA1" w:rsidRDefault="00EC163C" w:rsidP="00EC163C">
          <w:pPr>
            <w:tabs>
              <w:tab w:val="center" w:pos="4510"/>
              <w:tab w:val="right" w:pos="9020"/>
            </w:tabs>
            <w:jc w:val="center"/>
            <w:rPr>
              <w:sz w:val="34"/>
              <w:szCs w:val="34"/>
              <w:lang w:val="en-US"/>
            </w:rPr>
          </w:pPr>
          <w:r w:rsidRPr="00E05DA1">
            <w:rPr>
              <w:b/>
              <w:color w:val="244061"/>
              <w:sz w:val="34"/>
              <w:szCs w:val="34"/>
              <w:lang w:val="en-US"/>
            </w:rPr>
            <w:t xml:space="preserve">HELLENIC </w:t>
          </w:r>
          <w:proofErr w:type="gramStart"/>
          <w:r w:rsidRPr="00E05DA1">
            <w:rPr>
              <w:b/>
              <w:color w:val="244061"/>
              <w:sz w:val="34"/>
              <w:szCs w:val="34"/>
              <w:lang w:val="en-US"/>
            </w:rPr>
            <w:t>MEDITERRANEAN  UNIVERSITY</w:t>
          </w:r>
          <w:proofErr w:type="gramEnd"/>
        </w:p>
        <w:p w14:paraId="689D63FD" w14:textId="77777777" w:rsidR="00BE2BEA" w:rsidRPr="00454EB3" w:rsidRDefault="00EC163C" w:rsidP="00EC163C">
          <w:pPr>
            <w:tabs>
              <w:tab w:val="left" w:pos="3045"/>
              <w:tab w:val="left" w:pos="3548"/>
            </w:tabs>
            <w:jc w:val="center"/>
            <w:rPr>
              <w:lang w:val="en-US"/>
            </w:rPr>
          </w:pPr>
          <w:r w:rsidRPr="00E05DA1">
            <w:rPr>
              <w:b/>
              <w:color w:val="943634"/>
              <w:sz w:val="32"/>
              <w:szCs w:val="32"/>
              <w:lang w:val="en-US"/>
            </w:rPr>
            <w:t>INTERNATIONAL RELATIONS OFFICE</w:t>
          </w:r>
        </w:p>
      </w:tc>
      <w:tc>
        <w:tcPr>
          <w:tcW w:w="2122" w:type="dxa"/>
          <w:tcBorders>
            <w:top w:val="nil"/>
            <w:left w:val="nil"/>
            <w:bottom w:val="nil"/>
            <w:right w:val="nil"/>
          </w:tcBorders>
        </w:tcPr>
        <w:p w14:paraId="7911CE87" w14:textId="77777777" w:rsidR="00BE2BEA" w:rsidRPr="00454EB3" w:rsidRDefault="00801F67" w:rsidP="00E05DA1">
          <w:pPr>
            <w:tabs>
              <w:tab w:val="center" w:pos="4153"/>
              <w:tab w:val="right" w:pos="8306"/>
            </w:tabs>
            <w:rPr>
              <w:lang w:val="en-US"/>
            </w:rPr>
          </w:pPr>
          <w:r w:rsidRPr="00E05DA1">
            <w:rPr>
              <w:rFonts w:cs="Times New Roman"/>
              <w:noProof/>
              <w:sz w:val="22"/>
              <w:szCs w:val="22"/>
            </w:rPr>
            <w:drawing>
              <wp:anchor distT="0" distB="0" distL="114300" distR="114300" simplePos="0" relativeHeight="251658240" behindDoc="0" locked="0" layoutInCell="1" allowOverlap="1" wp14:anchorId="3B4A4146" wp14:editId="2AB6E390">
                <wp:simplePos x="0" y="0"/>
                <wp:positionH relativeFrom="column">
                  <wp:posOffset>85725</wp:posOffset>
                </wp:positionH>
                <wp:positionV relativeFrom="paragraph">
                  <wp:posOffset>7620</wp:posOffset>
                </wp:positionV>
                <wp:extent cx="1123315" cy="875665"/>
                <wp:effectExtent l="0" t="0" r="0" b="0"/>
                <wp:wrapNone/>
                <wp:docPr id="6" name="Εικόνα 4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315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E2BEA" w:rsidRPr="003814BA" w14:paraId="6064569F" w14:textId="77777777" w:rsidTr="00A456E8">
      <w:trPr>
        <w:trHeight w:val="376"/>
      </w:trPr>
      <w:tc>
        <w:tcPr>
          <w:tcW w:w="8483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97D20E9" w14:textId="77777777" w:rsidR="00BE2BEA" w:rsidRPr="00E05DA1" w:rsidRDefault="00BE2BEA" w:rsidP="00EC163C">
          <w:pPr>
            <w:tabs>
              <w:tab w:val="center" w:pos="4510"/>
              <w:tab w:val="right" w:pos="9020"/>
            </w:tabs>
            <w:rPr>
              <w:b/>
              <w:color w:val="943634"/>
              <w:sz w:val="32"/>
              <w:szCs w:val="32"/>
              <w:lang w:val="en-US"/>
            </w:rPr>
          </w:pPr>
        </w:p>
      </w:tc>
    </w:tr>
  </w:tbl>
  <w:p w14:paraId="045BF2A6" w14:textId="77777777" w:rsidR="00FD1E02" w:rsidRPr="00EF191A" w:rsidRDefault="00FD1E02" w:rsidP="00BE2BEA">
    <w:pPr>
      <w:pStyle w:val="a3"/>
      <w:tabs>
        <w:tab w:val="clear" w:pos="4153"/>
        <w:tab w:val="clear" w:pos="8306"/>
        <w:tab w:val="center" w:pos="4510"/>
        <w:tab w:val="right" w:pos="9020"/>
      </w:tabs>
      <w:jc w:val="center"/>
      <w:rPr>
        <w:b/>
        <w:color w:val="943634"/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51CD590">
      <w:start w:val="1"/>
      <w:numFmt w:val="bullet"/>
      <w:lvlText w:val="(β)"/>
      <w:lvlJc w:val="left"/>
    </w:lvl>
    <w:lvl w:ilvl="1" w:tplc="A5FC2114">
      <w:start w:val="1"/>
      <w:numFmt w:val="bullet"/>
      <w:lvlText w:val=""/>
      <w:lvlJc w:val="left"/>
    </w:lvl>
    <w:lvl w:ilvl="2" w:tplc="456810AE">
      <w:start w:val="1"/>
      <w:numFmt w:val="bullet"/>
      <w:lvlText w:val=""/>
      <w:lvlJc w:val="left"/>
    </w:lvl>
    <w:lvl w:ilvl="3" w:tplc="3204430E">
      <w:start w:val="1"/>
      <w:numFmt w:val="bullet"/>
      <w:lvlText w:val=""/>
      <w:lvlJc w:val="left"/>
    </w:lvl>
    <w:lvl w:ilvl="4" w:tplc="051A049E">
      <w:start w:val="1"/>
      <w:numFmt w:val="bullet"/>
      <w:lvlText w:val=""/>
      <w:lvlJc w:val="left"/>
    </w:lvl>
    <w:lvl w:ilvl="5" w:tplc="83F0F022">
      <w:start w:val="1"/>
      <w:numFmt w:val="bullet"/>
      <w:lvlText w:val=""/>
      <w:lvlJc w:val="left"/>
    </w:lvl>
    <w:lvl w:ilvl="6" w:tplc="FB7EB6D6">
      <w:start w:val="1"/>
      <w:numFmt w:val="bullet"/>
      <w:lvlText w:val=""/>
      <w:lvlJc w:val="left"/>
    </w:lvl>
    <w:lvl w:ilvl="7" w:tplc="DBF019B4">
      <w:start w:val="1"/>
      <w:numFmt w:val="bullet"/>
      <w:lvlText w:val=""/>
      <w:lvlJc w:val="left"/>
    </w:lvl>
    <w:lvl w:ilvl="8" w:tplc="6096D42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504A8B12">
      <w:start w:val="1"/>
      <w:numFmt w:val="bullet"/>
      <w:lvlText w:val="(α)"/>
      <w:lvlJc w:val="left"/>
    </w:lvl>
    <w:lvl w:ilvl="1" w:tplc="B28E6D34">
      <w:start w:val="1"/>
      <w:numFmt w:val="bullet"/>
      <w:lvlText w:val=""/>
      <w:lvlJc w:val="left"/>
    </w:lvl>
    <w:lvl w:ilvl="2" w:tplc="F856C7A2">
      <w:start w:val="1"/>
      <w:numFmt w:val="bullet"/>
      <w:lvlText w:val=""/>
      <w:lvlJc w:val="left"/>
    </w:lvl>
    <w:lvl w:ilvl="3" w:tplc="43A8059A">
      <w:start w:val="1"/>
      <w:numFmt w:val="bullet"/>
      <w:lvlText w:val=""/>
      <w:lvlJc w:val="left"/>
    </w:lvl>
    <w:lvl w:ilvl="4" w:tplc="41CE11EC">
      <w:start w:val="1"/>
      <w:numFmt w:val="bullet"/>
      <w:lvlText w:val=""/>
      <w:lvlJc w:val="left"/>
    </w:lvl>
    <w:lvl w:ilvl="5" w:tplc="EA52FA06">
      <w:start w:val="1"/>
      <w:numFmt w:val="bullet"/>
      <w:lvlText w:val=""/>
      <w:lvlJc w:val="left"/>
    </w:lvl>
    <w:lvl w:ilvl="6" w:tplc="3B046572">
      <w:start w:val="1"/>
      <w:numFmt w:val="bullet"/>
      <w:lvlText w:val=""/>
      <w:lvlJc w:val="left"/>
    </w:lvl>
    <w:lvl w:ilvl="7" w:tplc="36FE0E02">
      <w:start w:val="1"/>
      <w:numFmt w:val="bullet"/>
      <w:lvlText w:val=""/>
      <w:lvlJc w:val="left"/>
    </w:lvl>
    <w:lvl w:ilvl="8" w:tplc="BD5E3F0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71BCA83C">
      <w:start w:val="1"/>
      <w:numFmt w:val="bullet"/>
      <w:lvlText w:val="Η"/>
      <w:lvlJc w:val="left"/>
    </w:lvl>
    <w:lvl w:ilvl="1" w:tplc="AD480EAC">
      <w:start w:val="1"/>
      <w:numFmt w:val="bullet"/>
      <w:lvlText w:val=""/>
      <w:lvlJc w:val="left"/>
    </w:lvl>
    <w:lvl w:ilvl="2" w:tplc="58E0DE48">
      <w:start w:val="1"/>
      <w:numFmt w:val="bullet"/>
      <w:lvlText w:val=""/>
      <w:lvlJc w:val="left"/>
    </w:lvl>
    <w:lvl w:ilvl="3" w:tplc="2DA8F32A">
      <w:start w:val="1"/>
      <w:numFmt w:val="bullet"/>
      <w:lvlText w:val=""/>
      <w:lvlJc w:val="left"/>
    </w:lvl>
    <w:lvl w:ilvl="4" w:tplc="3D5A0786">
      <w:start w:val="1"/>
      <w:numFmt w:val="bullet"/>
      <w:lvlText w:val=""/>
      <w:lvlJc w:val="left"/>
    </w:lvl>
    <w:lvl w:ilvl="5" w:tplc="2092E026">
      <w:start w:val="1"/>
      <w:numFmt w:val="bullet"/>
      <w:lvlText w:val=""/>
      <w:lvlJc w:val="left"/>
    </w:lvl>
    <w:lvl w:ilvl="6" w:tplc="B066D006">
      <w:start w:val="1"/>
      <w:numFmt w:val="bullet"/>
      <w:lvlText w:val=""/>
      <w:lvlJc w:val="left"/>
    </w:lvl>
    <w:lvl w:ilvl="7" w:tplc="28AA6D78">
      <w:start w:val="1"/>
      <w:numFmt w:val="bullet"/>
      <w:lvlText w:val=""/>
      <w:lvlJc w:val="left"/>
    </w:lvl>
    <w:lvl w:ilvl="8" w:tplc="1460FD9C">
      <w:start w:val="1"/>
      <w:numFmt w:val="bullet"/>
      <w:lvlText w:val=""/>
      <w:lvlJc w:val="left"/>
    </w:lvl>
  </w:abstractNum>
  <w:abstractNum w:abstractNumId="3" w15:restartNumberingAfterBreak="0">
    <w:nsid w:val="01611047"/>
    <w:multiLevelType w:val="multilevel"/>
    <w:tmpl w:val="6B56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560DB8"/>
    <w:multiLevelType w:val="multilevel"/>
    <w:tmpl w:val="04AED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E4F50"/>
    <w:multiLevelType w:val="multilevel"/>
    <w:tmpl w:val="D9DE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92E6D"/>
    <w:multiLevelType w:val="multilevel"/>
    <w:tmpl w:val="A032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B2B1C"/>
    <w:multiLevelType w:val="hybridMultilevel"/>
    <w:tmpl w:val="3A4E1E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7693">
    <w:abstractNumId w:val="0"/>
  </w:num>
  <w:num w:numId="2" w16cid:durableId="2034572730">
    <w:abstractNumId w:val="1"/>
  </w:num>
  <w:num w:numId="3" w16cid:durableId="1465659506">
    <w:abstractNumId w:val="2"/>
  </w:num>
  <w:num w:numId="4" w16cid:durableId="98795112">
    <w:abstractNumId w:val="7"/>
  </w:num>
  <w:num w:numId="5" w16cid:durableId="2048946201">
    <w:abstractNumId w:val="5"/>
  </w:num>
  <w:num w:numId="6" w16cid:durableId="24403733">
    <w:abstractNumId w:val="6"/>
  </w:num>
  <w:num w:numId="7" w16cid:durableId="155729052">
    <w:abstractNumId w:val="3"/>
  </w:num>
  <w:num w:numId="8" w16cid:durableId="1931304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F5A"/>
    <w:rsid w:val="00057F88"/>
    <w:rsid w:val="000D7663"/>
    <w:rsid w:val="000F1D21"/>
    <w:rsid w:val="0018719F"/>
    <w:rsid w:val="001B1135"/>
    <w:rsid w:val="001B77C5"/>
    <w:rsid w:val="00227DE5"/>
    <w:rsid w:val="00273F6B"/>
    <w:rsid w:val="002D6C89"/>
    <w:rsid w:val="002E391A"/>
    <w:rsid w:val="002F519A"/>
    <w:rsid w:val="00322890"/>
    <w:rsid w:val="0036637D"/>
    <w:rsid w:val="0036792C"/>
    <w:rsid w:val="0037400B"/>
    <w:rsid w:val="003814BA"/>
    <w:rsid w:val="003B1A22"/>
    <w:rsid w:val="003F33EF"/>
    <w:rsid w:val="003F68C4"/>
    <w:rsid w:val="00405FDF"/>
    <w:rsid w:val="004301FB"/>
    <w:rsid w:val="00446EE0"/>
    <w:rsid w:val="00454EB3"/>
    <w:rsid w:val="004727EF"/>
    <w:rsid w:val="00474E8D"/>
    <w:rsid w:val="00485F41"/>
    <w:rsid w:val="004962EC"/>
    <w:rsid w:val="004967B1"/>
    <w:rsid w:val="004B330F"/>
    <w:rsid w:val="004C217A"/>
    <w:rsid w:val="004C775D"/>
    <w:rsid w:val="004E3B2D"/>
    <w:rsid w:val="005266D9"/>
    <w:rsid w:val="00530AC4"/>
    <w:rsid w:val="00532300"/>
    <w:rsid w:val="00537231"/>
    <w:rsid w:val="00591106"/>
    <w:rsid w:val="005D5B89"/>
    <w:rsid w:val="005E5C22"/>
    <w:rsid w:val="005F0C45"/>
    <w:rsid w:val="005F1672"/>
    <w:rsid w:val="0061728E"/>
    <w:rsid w:val="006542E7"/>
    <w:rsid w:val="00657EBC"/>
    <w:rsid w:val="00663831"/>
    <w:rsid w:val="006945FD"/>
    <w:rsid w:val="006B399F"/>
    <w:rsid w:val="006C035B"/>
    <w:rsid w:val="006C0C83"/>
    <w:rsid w:val="006C77EF"/>
    <w:rsid w:val="007025AA"/>
    <w:rsid w:val="0071658A"/>
    <w:rsid w:val="007370EE"/>
    <w:rsid w:val="00760EC5"/>
    <w:rsid w:val="00782257"/>
    <w:rsid w:val="00782C60"/>
    <w:rsid w:val="007F601E"/>
    <w:rsid w:val="007F6703"/>
    <w:rsid w:val="00801F67"/>
    <w:rsid w:val="0084242E"/>
    <w:rsid w:val="00843450"/>
    <w:rsid w:val="0085231A"/>
    <w:rsid w:val="00887D2B"/>
    <w:rsid w:val="00893E23"/>
    <w:rsid w:val="008D134D"/>
    <w:rsid w:val="008D39EE"/>
    <w:rsid w:val="00904062"/>
    <w:rsid w:val="009566C0"/>
    <w:rsid w:val="00963E8F"/>
    <w:rsid w:val="009815AB"/>
    <w:rsid w:val="009828AC"/>
    <w:rsid w:val="009F0DF9"/>
    <w:rsid w:val="00A068C5"/>
    <w:rsid w:val="00A272CD"/>
    <w:rsid w:val="00A456E8"/>
    <w:rsid w:val="00A67B9B"/>
    <w:rsid w:val="00A85685"/>
    <w:rsid w:val="00AA749D"/>
    <w:rsid w:val="00AD245F"/>
    <w:rsid w:val="00AF1C58"/>
    <w:rsid w:val="00AF1F9D"/>
    <w:rsid w:val="00B340E4"/>
    <w:rsid w:val="00B73F5A"/>
    <w:rsid w:val="00BA4544"/>
    <w:rsid w:val="00BD6106"/>
    <w:rsid w:val="00BE2BEA"/>
    <w:rsid w:val="00C06D81"/>
    <w:rsid w:val="00C12100"/>
    <w:rsid w:val="00C32D68"/>
    <w:rsid w:val="00C41060"/>
    <w:rsid w:val="00C556B9"/>
    <w:rsid w:val="00C81643"/>
    <w:rsid w:val="00CB36E1"/>
    <w:rsid w:val="00CC1097"/>
    <w:rsid w:val="00CD7305"/>
    <w:rsid w:val="00D15D50"/>
    <w:rsid w:val="00D550E8"/>
    <w:rsid w:val="00D8050F"/>
    <w:rsid w:val="00D80AA1"/>
    <w:rsid w:val="00DA07A4"/>
    <w:rsid w:val="00DA1416"/>
    <w:rsid w:val="00E05DA1"/>
    <w:rsid w:val="00E155F4"/>
    <w:rsid w:val="00E96C47"/>
    <w:rsid w:val="00EB411E"/>
    <w:rsid w:val="00EC163C"/>
    <w:rsid w:val="00EF191A"/>
    <w:rsid w:val="00F173BE"/>
    <w:rsid w:val="00F24EFD"/>
    <w:rsid w:val="00F42C36"/>
    <w:rsid w:val="00F5729D"/>
    <w:rsid w:val="00F7788F"/>
    <w:rsid w:val="00F91D6B"/>
    <w:rsid w:val="00FD1E02"/>
    <w:rsid w:val="00FD784C"/>
    <w:rsid w:val="00F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FDE2D1"/>
  <w15:chartTrackingRefBased/>
  <w15:docId w15:val="{4B0E01EB-67D8-496E-B380-5242B77D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7F8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57F88"/>
  </w:style>
  <w:style w:type="paragraph" w:styleId="a4">
    <w:name w:val="footer"/>
    <w:basedOn w:val="a"/>
    <w:link w:val="Char0"/>
    <w:uiPriority w:val="99"/>
    <w:unhideWhenUsed/>
    <w:rsid w:val="00057F8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57F88"/>
  </w:style>
  <w:style w:type="paragraph" w:styleId="a5">
    <w:name w:val="Balloon Text"/>
    <w:basedOn w:val="a"/>
    <w:link w:val="Char1"/>
    <w:uiPriority w:val="99"/>
    <w:semiHidden/>
    <w:unhideWhenUsed/>
    <w:rsid w:val="00057F8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5"/>
    <w:uiPriority w:val="99"/>
    <w:semiHidden/>
    <w:rsid w:val="00057F88"/>
    <w:rPr>
      <w:rFonts w:ascii="Tahoma" w:hAnsi="Tahoma" w:cs="Tahoma"/>
      <w:sz w:val="16"/>
      <w:szCs w:val="16"/>
    </w:rPr>
  </w:style>
  <w:style w:type="character" w:styleId="-">
    <w:name w:val="Hyperlink"/>
    <w:uiPriority w:val="99"/>
    <w:unhideWhenUsed/>
    <w:rsid w:val="00A85685"/>
    <w:rPr>
      <w:color w:val="0563C1"/>
      <w:u w:val="single"/>
    </w:rPr>
  </w:style>
  <w:style w:type="table" w:styleId="a6">
    <w:name w:val="Table Grid"/>
    <w:basedOn w:val="a1"/>
    <w:uiPriority w:val="39"/>
    <w:rsid w:val="0018719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c-frame-frame2">
    <w:name w:val="csc-frame-frame2"/>
    <w:basedOn w:val="a"/>
    <w:rsid w:val="00F42C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42C36"/>
    <w:rPr>
      <w:b/>
      <w:bCs/>
    </w:rPr>
  </w:style>
  <w:style w:type="paragraph" w:styleId="a8">
    <w:name w:val="List Paragraph"/>
    <w:basedOn w:val="a"/>
    <w:uiPriority w:val="34"/>
    <w:qFormat/>
    <w:rsid w:val="009F0DF9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AF1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8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rpheus.hmu.g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.hmu.gr/hmu-bilateral-agreements-ka10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vamen@hmu.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1275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Links>
    <vt:vector size="12" baseType="variant">
      <vt:variant>
        <vt:i4>5046365</vt:i4>
      </vt:variant>
      <vt:variant>
        <vt:i4>0</vt:i4>
      </vt:variant>
      <vt:variant>
        <vt:i4>0</vt:i4>
      </vt:variant>
      <vt:variant>
        <vt:i4>5</vt:i4>
      </vt:variant>
      <vt:variant>
        <vt:lpwstr>https://morpheus.hmu.gr/</vt:lpwstr>
      </vt:variant>
      <vt:variant>
        <vt:lpwstr/>
      </vt:variant>
      <vt:variant>
        <vt:i4>131124</vt:i4>
      </vt:variant>
      <vt:variant>
        <vt:i4>0</vt:i4>
      </vt:variant>
      <vt:variant>
        <vt:i4>0</vt:i4>
      </vt:variant>
      <vt:variant>
        <vt:i4>5</vt:i4>
      </vt:variant>
      <vt:variant>
        <vt:lpwstr>mailto:vega@hmu.gr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Gloria</dc:creator>
  <cp:keywords/>
  <cp:lastModifiedBy>Evangelia Menegaki</cp:lastModifiedBy>
  <cp:revision>12</cp:revision>
  <dcterms:created xsi:type="dcterms:W3CDTF">2026-09-01T10:09:00Z</dcterms:created>
  <dcterms:modified xsi:type="dcterms:W3CDTF">2026-09-01T11:11:00Z</dcterms:modified>
</cp:coreProperties>
</file>